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41" w:rsidRPr="00B64AC7" w:rsidRDefault="00572941">
      <w:pPr>
        <w:adjustRightInd w:val="0"/>
        <w:snapToGrid w:val="0"/>
        <w:spacing w:line="360" w:lineRule="auto"/>
        <w:jc w:val="center"/>
        <w:rPr>
          <w:rFonts w:ascii="黑体" w:eastAsia="黑体"/>
          <w:b/>
          <w:color w:val="000000"/>
          <w:sz w:val="44"/>
          <w:szCs w:val="44"/>
        </w:rPr>
      </w:pPr>
      <w:r w:rsidRPr="00B64AC7">
        <w:rPr>
          <w:rFonts w:ascii="黑体" w:eastAsia="黑体" w:hAnsi="宋体" w:hint="eastAsia"/>
          <w:b/>
          <w:color w:val="000000"/>
          <w:sz w:val="44"/>
          <w:szCs w:val="44"/>
        </w:rPr>
        <w:t>澳华集团</w:t>
      </w:r>
      <w:r w:rsidRPr="00B64AC7">
        <w:rPr>
          <w:rFonts w:ascii="黑体" w:eastAsia="黑体" w:hAnsi="宋体"/>
          <w:b/>
          <w:color w:val="000000"/>
          <w:sz w:val="44"/>
          <w:szCs w:val="44"/>
        </w:rPr>
        <w:t>2018</w:t>
      </w:r>
      <w:r w:rsidRPr="00B64AC7">
        <w:rPr>
          <w:rFonts w:ascii="黑体" w:eastAsia="黑体" w:hAnsi="宋体" w:hint="eastAsia"/>
          <w:b/>
          <w:color w:val="000000"/>
          <w:sz w:val="44"/>
          <w:szCs w:val="44"/>
        </w:rPr>
        <w:t>届校园招聘简章</w:t>
      </w:r>
    </w:p>
    <w:p w:rsidR="00572941" w:rsidRDefault="00572941">
      <w:pPr>
        <w:pStyle w:val="ListParagraph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集团简介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澳华集团成立于</w:t>
      </w:r>
      <w:r>
        <w:rPr>
          <w:rFonts w:ascii="宋体" w:hAnsi="宋体"/>
          <w:color w:val="000000"/>
          <w:sz w:val="24"/>
        </w:rPr>
        <w:t>1998</w:t>
      </w:r>
      <w:r>
        <w:rPr>
          <w:rFonts w:ascii="宋体" w:hAnsi="宋体" w:hint="eastAsia"/>
          <w:color w:val="000000"/>
          <w:sz w:val="24"/>
        </w:rPr>
        <w:t>年，是一家专注于提供高端动物饲料、动物保健服务及养殖服务一体化解决方案的国际型高科技集团企业。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澳华是世界高端饲料的创领者，高端饲料市场占有率</w:t>
      </w:r>
      <w:r>
        <w:rPr>
          <w:rFonts w:ascii="宋体" w:hAnsi="宋体"/>
          <w:color w:val="000000"/>
          <w:sz w:val="24"/>
        </w:rPr>
        <w:t>70%</w:t>
      </w:r>
      <w:r>
        <w:rPr>
          <w:rFonts w:ascii="宋体" w:hAnsi="宋体" w:hint="eastAsia"/>
          <w:color w:val="000000"/>
          <w:sz w:val="24"/>
        </w:rPr>
        <w:t>以上，全国第一！目前已有分子公司</w:t>
      </w: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color w:val="000000"/>
          <w:sz w:val="24"/>
        </w:rPr>
        <w:t>多家，年饲料产能</w:t>
      </w:r>
      <w:r>
        <w:rPr>
          <w:rFonts w:ascii="宋体" w:hAnsi="宋体"/>
          <w:color w:val="000000"/>
          <w:sz w:val="24"/>
        </w:rPr>
        <w:t>300</w:t>
      </w:r>
      <w:r>
        <w:rPr>
          <w:rFonts w:ascii="宋体" w:hAnsi="宋体" w:hint="eastAsia"/>
          <w:color w:val="000000"/>
          <w:sz w:val="24"/>
        </w:rPr>
        <w:t>万吨，并以每年至少</w:t>
      </w:r>
      <w:r>
        <w:rPr>
          <w:rFonts w:ascii="宋体" w:hAnsi="宋体"/>
          <w:color w:val="000000"/>
          <w:sz w:val="24"/>
        </w:rPr>
        <w:t>10</w:t>
      </w:r>
      <w:r>
        <w:rPr>
          <w:rFonts w:ascii="宋体" w:hAnsi="宋体" w:hint="eastAsia"/>
          <w:color w:val="000000"/>
          <w:sz w:val="24"/>
        </w:rPr>
        <w:t>家新公司的速度发展！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澳华致力于成为最有价值的企业，率先推出了鱼安康、虾安康、蟹安康等“安全、健康、高效”的高端饲料产品，创造了一个又一个的养殖致富神话，成为行业的标杆！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“绿色动物产品，健康人类生活”是澳华的使命，全体澳华人致力于为人类健康作贡献，从源头及制造过程保证产品的绿色和消费者的健康，通过绿色环保的方式改善人类物质生活水平，实现“碧水蓝天、渔牧兴旺、食品健康、风味天然”的光荣梦想！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饲料行业产值巨大，并与人类的健康、环境的可持续发展关系密切，是非常有价值的行业和永远的朝阳行业，发展机会和经济前景十分可观。欢迎有志青年加入我们，和我们一起干点大事吧！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集团荣誉：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国家级高新技术企业。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2013</w:t>
      </w:r>
      <w:r>
        <w:rPr>
          <w:rFonts w:ascii="宋体" w:hAnsi="宋体" w:hint="eastAsia"/>
          <w:color w:val="000000"/>
          <w:sz w:val="24"/>
        </w:rPr>
        <w:t>年，集团被评为“中国水产行业二十大最具成长性企业”第一名。</w:t>
      </w:r>
      <w:r>
        <w:rPr>
          <w:rFonts w:ascii="宋体" w:hAnsi="宋体"/>
          <w:color w:val="000000"/>
          <w:sz w:val="24"/>
        </w:rPr>
        <w:t xml:space="preserve"> 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2014</w:t>
      </w:r>
      <w:r>
        <w:rPr>
          <w:rFonts w:ascii="宋体" w:hAnsi="宋体" w:hint="eastAsia"/>
          <w:color w:val="000000"/>
          <w:sz w:val="24"/>
        </w:rPr>
        <w:t>年，集团董事长王平川先生被评为“中国水产行业年度企业家”。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2015</w:t>
      </w:r>
      <w:r>
        <w:rPr>
          <w:rFonts w:ascii="宋体" w:hAnsi="宋体" w:hint="eastAsia"/>
          <w:color w:val="000000"/>
          <w:sz w:val="24"/>
        </w:rPr>
        <w:t>年，集团被评为“最具品牌影响力”企业。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2016</w:t>
      </w:r>
      <w:r>
        <w:rPr>
          <w:rFonts w:ascii="宋体" w:hAnsi="宋体" w:hint="eastAsia"/>
          <w:color w:val="000000"/>
          <w:sz w:val="24"/>
        </w:rPr>
        <w:t>年，集团被评为“全国三十强饲料企业”。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2017</w:t>
      </w:r>
      <w:r>
        <w:rPr>
          <w:rFonts w:ascii="宋体" w:hAnsi="宋体" w:hint="eastAsia"/>
          <w:color w:val="000000"/>
          <w:sz w:val="24"/>
        </w:rPr>
        <w:t>年，集团被评为“水产膨化料领军企业”。</w:t>
      </w:r>
    </w:p>
    <w:p w:rsidR="00572941" w:rsidRDefault="00572941">
      <w:pPr>
        <w:adjustRightInd w:val="0"/>
        <w:snapToGrid w:val="0"/>
        <w:spacing w:line="360" w:lineRule="auto"/>
        <w:rPr>
          <w:rFonts w:ascii="Calibri" w:hAnsi="Calibri" w:cs="宋体"/>
          <w:szCs w:val="2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二、招聘职位</w:t>
      </w:r>
      <w:r>
        <w:fldChar w:fldCharType="begin"/>
      </w:r>
      <w:r>
        <w:instrText xml:space="preserve"> LINK Excel.Sheet.12 "C:\\Users\\AHHR\\Desktop\\</w:instrText>
      </w:r>
      <w:r>
        <w:rPr>
          <w:rFonts w:hint="eastAsia"/>
        </w:rPr>
        <w:instrText>工作簿</w:instrText>
      </w:r>
      <w:r>
        <w:instrText xml:space="preserve">1.xlsx" "Sheet1!R3C4:R12C8" \a \f 4 \h  \* MERGEFORMAT </w:instrText>
      </w:r>
      <w:r>
        <w:fldChar w:fldCharType="separate"/>
      </w:r>
    </w:p>
    <w:tbl>
      <w:tblPr>
        <w:tblW w:w="10540" w:type="dxa"/>
        <w:tblInd w:w="108" w:type="dxa"/>
        <w:tblLook w:val="00A0"/>
      </w:tblPr>
      <w:tblGrid>
        <w:gridCol w:w="1675"/>
        <w:gridCol w:w="2257"/>
        <w:gridCol w:w="3156"/>
        <w:gridCol w:w="1304"/>
        <w:gridCol w:w="2148"/>
      </w:tblGrid>
      <w:tr w:rsidR="00572941">
        <w:trPr>
          <w:trHeight w:val="40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386"/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386"/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386"/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386"/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人数（人）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386"/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月薪（元）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业务员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6000-10000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技术储干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水产养殖，动物营养等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4500-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面议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生产储干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生产机械等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4000-5000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会计，财务等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3500-4500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化验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水产养殖，畜牧兽医等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3000-4500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人资专员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人力资源，水产养殖等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3000-4500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采购助理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供应链管理，国际贸易等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3000-4500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营业员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不限专业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3000-3500</w:t>
            </w:r>
          </w:p>
        </w:tc>
      </w:tr>
      <w:tr w:rsidR="00572941">
        <w:trPr>
          <w:trHeight w:val="388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猪场饲养员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中专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畜牧兽医等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941" w:rsidRDefault="0057294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2000-3500</w:t>
            </w:r>
          </w:p>
        </w:tc>
      </w:tr>
    </w:tbl>
    <w:p w:rsidR="00572941" w:rsidRDefault="00572941" w:rsidP="00B64AC7">
      <w:pPr>
        <w:adjustRightInd w:val="0"/>
        <w:snapToGrid w:val="0"/>
        <w:spacing w:line="360" w:lineRule="auto"/>
        <w:rPr>
          <w:rFonts w:ascii="宋体"/>
          <w:color w:val="000000"/>
          <w:sz w:val="24"/>
        </w:rPr>
      </w:pPr>
      <w:r>
        <w:fldChar w:fldCharType="end"/>
      </w:r>
      <w:r>
        <w:rPr>
          <w:rFonts w:ascii="宋体" w:hint="eastAsia"/>
          <w:color w:val="000000"/>
          <w:sz w:val="24"/>
        </w:rPr>
        <w:t>工作地点：广东、广西、湖南、湖北、江西、福建、江苏、浙江、四川、河南、河北、云南、贵州、吉林、安徽、山东</w:t>
      </w:r>
    </w:p>
    <w:p w:rsidR="00572941" w:rsidRDefault="00572941">
      <w:pPr>
        <w:pStyle w:val="ListParagraph"/>
        <w:numPr>
          <w:ilvl w:val="0"/>
          <w:numId w:val="35"/>
        </w:numPr>
        <w:adjustRightInd w:val="0"/>
        <w:snapToGrid w:val="0"/>
        <w:spacing w:line="360" w:lineRule="auto"/>
        <w:ind w:firstLineChars="0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薪资福利</w:t>
      </w:r>
    </w:p>
    <w:p w:rsidR="00572941" w:rsidRDefault="00572941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富有竞争力的薪资待遇：分配是第一生产力</w:t>
      </w:r>
    </w:p>
    <w:p w:rsidR="00572941" w:rsidRDefault="00572941">
      <w:pPr>
        <w:pStyle w:val="ListParagraph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博士：待遇面议</w:t>
      </w:r>
    </w:p>
    <w:p w:rsidR="00572941" w:rsidRDefault="00572941">
      <w:pPr>
        <w:pStyle w:val="ListParagraph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硕士：年入</w:t>
      </w:r>
      <w:r>
        <w:rPr>
          <w:rFonts w:ascii="宋体"/>
          <w:color w:val="000000"/>
          <w:sz w:val="24"/>
        </w:rPr>
        <w:t>7</w:t>
      </w:r>
      <w:r>
        <w:rPr>
          <w:rFonts w:ascii="宋体" w:hint="eastAsia"/>
          <w:color w:val="000000"/>
          <w:sz w:val="24"/>
        </w:rPr>
        <w:t>万起</w:t>
      </w:r>
    </w:p>
    <w:p w:rsidR="00572941" w:rsidRDefault="00572941">
      <w:pPr>
        <w:pStyle w:val="ListParagraph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大专</w:t>
      </w:r>
      <w:r>
        <w:rPr>
          <w:rFonts w:ascii="宋体"/>
          <w:color w:val="000000"/>
          <w:sz w:val="24"/>
        </w:rPr>
        <w:t>/</w:t>
      </w:r>
      <w:r>
        <w:rPr>
          <w:rFonts w:ascii="宋体" w:hint="eastAsia"/>
          <w:color w:val="000000"/>
          <w:sz w:val="24"/>
        </w:rPr>
        <w:t>本科（销售类）：年入</w:t>
      </w:r>
      <w:r>
        <w:rPr>
          <w:rFonts w:ascii="宋体"/>
          <w:color w:val="000000"/>
          <w:sz w:val="24"/>
        </w:rPr>
        <w:t>10</w:t>
      </w:r>
      <w:r>
        <w:rPr>
          <w:rFonts w:ascii="宋体" w:hint="eastAsia"/>
          <w:color w:val="000000"/>
          <w:sz w:val="24"/>
        </w:rPr>
        <w:t>万起</w:t>
      </w:r>
    </w:p>
    <w:p w:rsidR="00572941" w:rsidRDefault="00572941">
      <w:pPr>
        <w:pStyle w:val="ListParagraph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大专</w:t>
      </w:r>
      <w:r>
        <w:rPr>
          <w:rFonts w:ascii="宋体"/>
          <w:color w:val="000000"/>
          <w:sz w:val="24"/>
        </w:rPr>
        <w:t>/</w:t>
      </w:r>
      <w:r>
        <w:rPr>
          <w:rFonts w:ascii="宋体" w:hint="eastAsia"/>
          <w:color w:val="000000"/>
          <w:sz w:val="24"/>
        </w:rPr>
        <w:t>本科（后勤类）：年入</w:t>
      </w:r>
      <w:r>
        <w:rPr>
          <w:rFonts w:ascii="宋体"/>
          <w:color w:val="000000"/>
          <w:sz w:val="24"/>
        </w:rPr>
        <w:t>5</w:t>
      </w:r>
      <w:r>
        <w:rPr>
          <w:rFonts w:ascii="宋体" w:hint="eastAsia"/>
          <w:color w:val="000000"/>
          <w:sz w:val="24"/>
        </w:rPr>
        <w:t>万起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年度平均调薪幅度</w:t>
      </w:r>
      <w:r>
        <w:rPr>
          <w:rFonts w:ascii="宋体"/>
          <w:b/>
          <w:color w:val="000000"/>
          <w:sz w:val="24"/>
        </w:rPr>
        <w:t>8%</w:t>
      </w:r>
      <w:r>
        <w:rPr>
          <w:rFonts w:ascii="宋体" w:hint="eastAsia"/>
          <w:b/>
          <w:color w:val="000000"/>
          <w:sz w:val="24"/>
        </w:rPr>
        <w:t>，年终奖</w:t>
      </w:r>
      <w:r>
        <w:rPr>
          <w:rFonts w:ascii="宋体"/>
          <w:b/>
          <w:color w:val="000000"/>
          <w:sz w:val="24"/>
        </w:rPr>
        <w:t>2~3</w:t>
      </w:r>
      <w:r>
        <w:rPr>
          <w:rFonts w:ascii="宋体" w:hint="eastAsia"/>
          <w:b/>
          <w:color w:val="000000"/>
          <w:sz w:val="24"/>
        </w:rPr>
        <w:t>个月，有机会享有股权</w:t>
      </w:r>
      <w:r>
        <w:rPr>
          <w:rFonts w:ascii="宋体"/>
          <w:b/>
          <w:color w:val="000000"/>
          <w:sz w:val="24"/>
        </w:rPr>
        <w:t>/</w:t>
      </w:r>
      <w:r>
        <w:rPr>
          <w:rFonts w:ascii="宋体" w:hint="eastAsia"/>
          <w:b/>
          <w:color w:val="000000"/>
          <w:sz w:val="24"/>
        </w:rPr>
        <w:t>分红，成为澳华事业合伙人</w:t>
      </w:r>
    </w:p>
    <w:p w:rsidR="00572941" w:rsidRDefault="00572941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全面丰富的福利项目</w:t>
      </w:r>
    </w:p>
    <w:p w:rsidR="00572941" w:rsidRDefault="00572941">
      <w:pPr>
        <w:pStyle w:val="ListParagraph"/>
        <w:numPr>
          <w:ilvl w:val="0"/>
          <w:numId w:val="33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公司为员工购买五险一金和商业险。</w:t>
      </w:r>
    </w:p>
    <w:p w:rsidR="00572941" w:rsidRDefault="00572941">
      <w:pPr>
        <w:pStyle w:val="ListParagraph"/>
        <w:numPr>
          <w:ilvl w:val="0"/>
          <w:numId w:val="33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为员工提供免费食宿。</w:t>
      </w:r>
    </w:p>
    <w:p w:rsidR="00572941" w:rsidRDefault="00572941">
      <w:pPr>
        <w:pStyle w:val="ListParagraph"/>
        <w:numPr>
          <w:ilvl w:val="0"/>
          <w:numId w:val="33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按国家规定享有国家法定假日（婚假、产假</w:t>
      </w:r>
      <w:r>
        <w:rPr>
          <w:rFonts w:ascii="宋体"/>
          <w:color w:val="000000"/>
          <w:sz w:val="24"/>
        </w:rPr>
        <w:t>/</w:t>
      </w:r>
      <w:r>
        <w:rPr>
          <w:rFonts w:ascii="宋体" w:hint="eastAsia"/>
          <w:color w:val="000000"/>
          <w:sz w:val="24"/>
        </w:rPr>
        <w:t>陪产假等）。</w:t>
      </w:r>
    </w:p>
    <w:p w:rsidR="00572941" w:rsidRDefault="00572941">
      <w:pPr>
        <w:pStyle w:val="ListParagraph"/>
        <w:numPr>
          <w:ilvl w:val="0"/>
          <w:numId w:val="33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爱心基金：员工生日（礼物</w:t>
      </w:r>
      <w:r>
        <w:rPr>
          <w:rFonts w:ascii="宋体"/>
          <w:color w:val="000000"/>
          <w:sz w:val="24"/>
        </w:rPr>
        <w:t>200</w:t>
      </w:r>
      <w:r>
        <w:rPr>
          <w:rFonts w:ascii="宋体" w:hint="eastAsia"/>
          <w:color w:val="000000"/>
          <w:sz w:val="24"/>
        </w:rPr>
        <w:t>元）、结婚（礼金</w:t>
      </w:r>
      <w:r>
        <w:rPr>
          <w:rFonts w:ascii="宋体"/>
          <w:color w:val="000000"/>
          <w:sz w:val="24"/>
        </w:rPr>
        <w:t>1000</w:t>
      </w:r>
      <w:r>
        <w:rPr>
          <w:rFonts w:ascii="宋体" w:hint="eastAsia"/>
          <w:color w:val="000000"/>
          <w:sz w:val="24"/>
        </w:rPr>
        <w:t>元）、生小孩（礼金</w:t>
      </w:r>
      <w:r>
        <w:rPr>
          <w:rFonts w:ascii="宋体"/>
          <w:color w:val="000000"/>
          <w:sz w:val="24"/>
        </w:rPr>
        <w:t>500</w:t>
      </w:r>
      <w:r>
        <w:rPr>
          <w:rFonts w:ascii="宋体" w:hint="eastAsia"/>
          <w:color w:val="000000"/>
          <w:sz w:val="24"/>
        </w:rPr>
        <w:t>元）、子女弟妹考上大学（专科</w:t>
      </w:r>
      <w:r>
        <w:rPr>
          <w:rFonts w:ascii="宋体"/>
          <w:color w:val="000000"/>
          <w:sz w:val="24"/>
        </w:rPr>
        <w:t>1000</w:t>
      </w:r>
      <w:r>
        <w:rPr>
          <w:rFonts w:ascii="宋体" w:hint="eastAsia"/>
          <w:color w:val="000000"/>
          <w:sz w:val="24"/>
        </w:rPr>
        <w:t>元，本科</w:t>
      </w:r>
      <w:r>
        <w:rPr>
          <w:rFonts w:ascii="宋体"/>
          <w:color w:val="000000"/>
          <w:sz w:val="24"/>
        </w:rPr>
        <w:t>2000</w:t>
      </w:r>
      <w:r>
        <w:rPr>
          <w:rFonts w:ascii="宋体" w:hint="eastAsia"/>
          <w:color w:val="000000"/>
          <w:sz w:val="24"/>
        </w:rPr>
        <w:t>元，硕博</w:t>
      </w:r>
      <w:r>
        <w:rPr>
          <w:rFonts w:ascii="宋体"/>
          <w:color w:val="000000"/>
          <w:sz w:val="24"/>
        </w:rPr>
        <w:t>3000</w:t>
      </w:r>
      <w:r>
        <w:rPr>
          <w:rFonts w:ascii="宋体" w:hint="eastAsia"/>
          <w:color w:val="000000"/>
          <w:sz w:val="24"/>
        </w:rPr>
        <w:t>元），员工本人考上大学（本科</w:t>
      </w:r>
      <w:r>
        <w:rPr>
          <w:rFonts w:ascii="宋体"/>
          <w:color w:val="000000"/>
          <w:sz w:val="24"/>
        </w:rPr>
        <w:t>/</w:t>
      </w:r>
      <w:r>
        <w:rPr>
          <w:rFonts w:ascii="宋体" w:hint="eastAsia"/>
          <w:color w:val="000000"/>
          <w:sz w:val="24"/>
        </w:rPr>
        <w:t>硕博</w:t>
      </w:r>
      <w:r>
        <w:rPr>
          <w:rFonts w:ascii="宋体"/>
          <w:color w:val="000000"/>
          <w:sz w:val="24"/>
        </w:rPr>
        <w:t>3000</w:t>
      </w:r>
      <w:r>
        <w:rPr>
          <w:rFonts w:ascii="宋体" w:hint="eastAsia"/>
          <w:color w:val="000000"/>
          <w:sz w:val="24"/>
        </w:rPr>
        <w:t>元），困难援助（据实申请）。</w:t>
      </w:r>
    </w:p>
    <w:p w:rsidR="00572941" w:rsidRDefault="00572941">
      <w:pPr>
        <w:pStyle w:val="ListParagraph"/>
        <w:numPr>
          <w:ilvl w:val="0"/>
          <w:numId w:val="33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每年春节为员工父母准备孝顺金</w:t>
      </w:r>
      <w:r>
        <w:rPr>
          <w:rFonts w:ascii="宋体"/>
          <w:color w:val="000000"/>
          <w:sz w:val="24"/>
        </w:rPr>
        <w:t>600</w:t>
      </w:r>
      <w:r>
        <w:rPr>
          <w:rFonts w:ascii="宋体" w:hint="eastAsia"/>
          <w:color w:val="000000"/>
          <w:sz w:val="24"/>
        </w:rPr>
        <w:t>元。</w:t>
      </w:r>
    </w:p>
    <w:p w:rsidR="00572941" w:rsidRDefault="00572941">
      <w:pPr>
        <w:pStyle w:val="ListParagraph"/>
        <w:numPr>
          <w:ilvl w:val="0"/>
          <w:numId w:val="33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节假日福利：端午节、中秋节、春节礼物及礼金。</w:t>
      </w:r>
    </w:p>
    <w:p w:rsidR="00572941" w:rsidRDefault="00572941">
      <w:pPr>
        <w:pStyle w:val="ListParagraph"/>
        <w:numPr>
          <w:ilvl w:val="0"/>
          <w:numId w:val="33"/>
        </w:numPr>
        <w:adjustRightInd w:val="0"/>
        <w:snapToGrid w:val="0"/>
        <w:spacing w:line="360" w:lineRule="auto"/>
        <w:ind w:firstLineChars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组织各类生日晚会、球类活动、徒步活动、年会等。</w:t>
      </w:r>
    </w:p>
    <w:p w:rsidR="00572941" w:rsidRDefault="00572941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四、培训发展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在澳华，三年成为部门负责人的年轻人比比皆是，只要你足够优秀、品质很正，尤其是有很清晰的目标：比如毕业三年成为部门经理，五年买房买车。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营销精英发展通道：实证员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业务员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镇长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事业部总经理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销售部总经理。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后勤精英发展通道：员工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主任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副经理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经理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总经理助理</w:t>
      </w:r>
      <w:r>
        <w:rPr>
          <w:rFonts w:ascii="宋体"/>
          <w:color w:val="000000"/>
          <w:sz w:val="24"/>
        </w:rPr>
        <w:t>——</w:t>
      </w:r>
      <w:r>
        <w:rPr>
          <w:rFonts w:ascii="宋体" w:hint="eastAsia"/>
          <w:color w:val="000000"/>
          <w:sz w:val="24"/>
        </w:rPr>
        <w:t>副总经理。</w:t>
      </w:r>
    </w:p>
    <w:p w:rsidR="00572941" w:rsidRDefault="00572941" w:rsidP="00B64AC7">
      <w:pPr>
        <w:adjustRightInd w:val="0"/>
        <w:snapToGrid w:val="0"/>
        <w:spacing w:line="360" w:lineRule="auto"/>
        <w:ind w:firstLineChars="200" w:firstLine="31680"/>
        <w:rPr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为了给员工提供更好更系统的培训，</w:t>
      </w:r>
      <w:r>
        <w:rPr>
          <w:color w:val="000000"/>
          <w:sz w:val="24"/>
        </w:rPr>
        <w:t>2017</w:t>
      </w:r>
      <w:r>
        <w:rPr>
          <w:rFonts w:hint="eastAsia"/>
          <w:color w:val="000000"/>
          <w:sz w:val="24"/>
        </w:rPr>
        <w:t>年，澳华商学院成立，由行业最具正能量的人生导师曾甲银先生（上任集团总裁）担任院长，亲自组织专业团队开发课程和授课。</w:t>
      </w:r>
      <w:r>
        <w:rPr>
          <w:rFonts w:ascii="宋体" w:hint="eastAsia"/>
          <w:color w:val="000000"/>
          <w:sz w:val="24"/>
        </w:rPr>
        <w:t>应届生纳入集团层面培养计划，</w:t>
      </w:r>
      <w:r>
        <w:rPr>
          <w:rFonts w:ascii="宋体"/>
          <w:color w:val="000000"/>
          <w:sz w:val="24"/>
        </w:rPr>
        <w:t>3~5</w:t>
      </w:r>
      <w:r>
        <w:rPr>
          <w:rFonts w:ascii="宋体" w:hint="eastAsia"/>
          <w:color w:val="000000"/>
          <w:sz w:val="24"/>
        </w:rPr>
        <w:t>年内培养成为集团各分子公司、事业部核心骨干人才。所有新员工入职培训后，有专门的师傅负责专业技术和职业发展的指导，每天将员工在工作中遇到的问题当天就解决。根据员工的专长和不同发展阶段，开设与其职业发展相匹配的培训课程，全方位为员工的发展保驾护航！</w:t>
      </w:r>
    </w:p>
    <w:p w:rsidR="00572941" w:rsidRDefault="00572941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五、招聘流程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、校招流程</w:t>
      </w:r>
    </w:p>
    <w:p w:rsidR="00572941" w:rsidRDefault="00572941" w:rsidP="00B64AC7">
      <w:pPr>
        <w:tabs>
          <w:tab w:val="left" w:pos="426"/>
        </w:tabs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网上投递简历→宣讲会→面试→签订就业协议→入职培训</w:t>
      </w:r>
    </w:p>
    <w:p w:rsidR="00572941" w:rsidRDefault="00572941">
      <w:pPr>
        <w:adjustRightInd w:val="0"/>
        <w:snapToGrid w:val="0"/>
        <w:spacing w:line="360" w:lineRule="auto"/>
        <w:ind w:left="12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、简历投递渠道</w:t>
      </w:r>
    </w:p>
    <w:p w:rsidR="00572941" w:rsidRDefault="00572941" w:rsidP="00B64AC7">
      <w:pPr>
        <w:pStyle w:val="ListParagraph"/>
        <w:adjustRightInd w:val="0"/>
        <w:snapToGrid w:val="0"/>
        <w:spacing w:line="360" w:lineRule="auto"/>
        <w:ind w:leftChars="57" w:left="31680" w:firstLineChars="0" w:firstLine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</w:t>
      </w: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）网站投递：点击以下链接进行在线网申，澳华集团官方网站</w:t>
      </w:r>
      <w:hyperlink r:id="rId7" w:history="1">
        <w:r>
          <w:rPr>
            <w:rStyle w:val="Hyperlink"/>
            <w:rFonts w:ascii="宋体"/>
            <w:sz w:val="24"/>
          </w:rPr>
          <w:t>http://alphafeed.hirede.com</w:t>
        </w:r>
      </w:hyperlink>
    </w:p>
    <w:p w:rsidR="00572941" w:rsidRDefault="00572941" w:rsidP="00B64AC7">
      <w:pPr>
        <w:pStyle w:val="ListParagraph"/>
        <w:adjustRightInd w:val="0"/>
        <w:snapToGrid w:val="0"/>
        <w:spacing w:line="360" w:lineRule="auto"/>
        <w:ind w:leftChars="57" w:left="31680" w:firstLineChars="0" w:firstLine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校园招聘页面查看相关职位并投递简历。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）微信投递：微信公众号：“澳华集团招聘”，微信号：“</w:t>
      </w:r>
      <w:r>
        <w:rPr>
          <w:rFonts w:ascii="宋体"/>
          <w:color w:val="000000"/>
          <w:sz w:val="24"/>
        </w:rPr>
        <w:t>Alpha_zp</w:t>
      </w:r>
      <w:r>
        <w:rPr>
          <w:rFonts w:ascii="宋体" w:hint="eastAsia"/>
          <w:color w:val="000000"/>
          <w:sz w:val="24"/>
        </w:rPr>
        <w:t>”。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、小贴士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</w:t>
      </w: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）校招行程安排请密切关注澳华集团官方网站或院校网站。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（</w:t>
      </w: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）澳华集团招聘不收取任何费用，或单独预约到私人场所面谈，请应聘人员务必警惕。</w:t>
      </w:r>
    </w:p>
    <w:p w:rsidR="00572941" w:rsidRDefault="00572941">
      <w:pPr>
        <w:adjustRightInd w:val="0"/>
        <w:snapToGrid w:val="0"/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int="eastAsia"/>
          <w:b/>
          <w:color w:val="000000"/>
          <w:sz w:val="24"/>
        </w:rPr>
        <w:t>六、联系方式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Style w:val="Hyperlink"/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、澳华集团网址：</w:t>
      </w:r>
      <w:hyperlink r:id="rId8" w:history="1">
        <w:r>
          <w:rPr>
            <w:rStyle w:val="Hyperlink"/>
            <w:rFonts w:ascii="宋体" w:hAnsi="宋体"/>
            <w:color w:val="000000"/>
            <w:sz w:val="24"/>
          </w:rPr>
          <w:t>www.alphafeed.com</w:t>
        </w:r>
      </w:hyperlink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）集团</w:t>
      </w:r>
      <w:r>
        <w:rPr>
          <w:rFonts w:ascii="宋体" w:hint="eastAsia"/>
          <w:color w:val="000000"/>
          <w:sz w:val="24"/>
        </w:rPr>
        <w:t>总部电话：肖小姐</w:t>
      </w:r>
      <w:r>
        <w:rPr>
          <w:rFonts w:ascii="宋体"/>
          <w:color w:val="000000"/>
          <w:sz w:val="24"/>
        </w:rPr>
        <w:t xml:space="preserve"> 13530004579  0755-26410863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int="eastAsia"/>
          <w:color w:val="000000"/>
          <w:sz w:val="24"/>
        </w:rPr>
        <w:t>华南区电话：方小姐</w:t>
      </w:r>
      <w:r>
        <w:rPr>
          <w:rFonts w:ascii="宋体"/>
          <w:color w:val="000000"/>
          <w:sz w:val="24"/>
        </w:rPr>
        <w:t>15089222557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int="eastAsia"/>
          <w:color w:val="000000"/>
          <w:sz w:val="24"/>
        </w:rPr>
        <w:t>华中区电话：万小姐</w:t>
      </w:r>
      <w:r>
        <w:rPr>
          <w:rFonts w:ascii="宋体"/>
          <w:color w:val="000000"/>
          <w:sz w:val="24"/>
        </w:rPr>
        <w:t>13667190737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int="eastAsia"/>
          <w:color w:val="000000"/>
          <w:sz w:val="24"/>
        </w:rPr>
        <w:t>华东区电话：陈先生</w:t>
      </w:r>
      <w:r>
        <w:rPr>
          <w:rFonts w:ascii="宋体"/>
          <w:color w:val="000000"/>
          <w:sz w:val="24"/>
        </w:rPr>
        <w:t>13656837108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）</w:t>
      </w:r>
      <w:r>
        <w:rPr>
          <w:rFonts w:ascii="宋体" w:hint="eastAsia"/>
          <w:color w:val="000000"/>
          <w:sz w:val="24"/>
        </w:rPr>
        <w:t>西南区电话：刘先生</w:t>
      </w:r>
      <w:r>
        <w:rPr>
          <w:rFonts w:ascii="宋体"/>
          <w:color w:val="000000"/>
          <w:sz w:val="24"/>
        </w:rPr>
        <w:t xml:space="preserve">13667778813 </w:t>
      </w:r>
    </w:p>
    <w:p w:rsidR="00572941" w:rsidRDefault="00572941" w:rsidP="00B64AC7">
      <w:pPr>
        <w:adjustRightInd w:val="0"/>
        <w:snapToGrid w:val="0"/>
        <w:spacing w:line="360" w:lineRule="auto"/>
        <w:ind w:firstLineChars="50" w:firstLine="31680"/>
        <w:rPr>
          <w:color w:val="000000"/>
        </w:rPr>
      </w:pP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、集团总部地址：深圳市南山区海王大厦</w:t>
      </w:r>
      <w:r>
        <w:rPr>
          <w:rFonts w:ascii="宋体"/>
          <w:color w:val="000000"/>
          <w:sz w:val="24"/>
        </w:rPr>
        <w:t>10</w:t>
      </w:r>
      <w:r>
        <w:rPr>
          <w:rFonts w:ascii="宋体" w:hint="eastAsia"/>
          <w:color w:val="000000"/>
          <w:sz w:val="24"/>
        </w:rPr>
        <w:t>楼</w:t>
      </w:r>
      <w:bookmarkStart w:id="0" w:name="_GoBack"/>
      <w:bookmarkEnd w:id="0"/>
    </w:p>
    <w:sectPr w:rsidR="00572941" w:rsidSect="00BF1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41" w:rsidRDefault="00572941">
      <w:r>
        <w:separator/>
      </w:r>
    </w:p>
  </w:endnote>
  <w:endnote w:type="continuationSeparator" w:id="0">
    <w:p w:rsidR="00572941" w:rsidRDefault="0057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1" w:rsidRDefault="005729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1" w:rsidRDefault="005729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1" w:rsidRDefault="005729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41" w:rsidRDefault="00572941">
      <w:r>
        <w:separator/>
      </w:r>
    </w:p>
  </w:footnote>
  <w:footnote w:type="continuationSeparator" w:id="0">
    <w:p w:rsidR="00572941" w:rsidRDefault="00572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1" w:rsidRDefault="005729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1" w:rsidRDefault="00572941" w:rsidP="00B64AC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1" w:rsidRDefault="005729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4CE70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1"/>
    <w:multiLevelType w:val="hybridMultilevel"/>
    <w:tmpl w:val="E64E05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2"/>
    <w:multiLevelType w:val="hybridMultilevel"/>
    <w:tmpl w:val="3ACE83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03"/>
    <w:multiLevelType w:val="hybridMultilevel"/>
    <w:tmpl w:val="B9428B0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4"/>
    <w:multiLevelType w:val="hybridMultilevel"/>
    <w:tmpl w:val="A71C72B4"/>
    <w:lvl w:ilvl="0" w:tplc="118EB5A8">
      <w:start w:val="2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5">
    <w:nsid w:val="00000005"/>
    <w:multiLevelType w:val="hybridMultilevel"/>
    <w:tmpl w:val="2D300AC2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00000006"/>
    <w:multiLevelType w:val="hybridMultilevel"/>
    <w:tmpl w:val="A8069A3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0000007"/>
    <w:multiLevelType w:val="hybridMultilevel"/>
    <w:tmpl w:val="267CC55E"/>
    <w:lvl w:ilvl="0" w:tplc="80B88490">
      <w:start w:val="1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8">
    <w:nsid w:val="00000008"/>
    <w:multiLevelType w:val="hybridMultilevel"/>
    <w:tmpl w:val="CC5A51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00000009"/>
    <w:multiLevelType w:val="hybridMultilevel"/>
    <w:tmpl w:val="85268FA0"/>
    <w:lvl w:ilvl="0" w:tplc="FB34A03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0000000A"/>
    <w:multiLevelType w:val="hybridMultilevel"/>
    <w:tmpl w:val="926E2A9C"/>
    <w:lvl w:ilvl="0" w:tplc="4790B8AE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000000B"/>
    <w:multiLevelType w:val="hybridMultilevel"/>
    <w:tmpl w:val="C93E0D08"/>
    <w:lvl w:ilvl="0" w:tplc="2A08C45E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0000000C"/>
    <w:multiLevelType w:val="hybridMultilevel"/>
    <w:tmpl w:val="D5A81888"/>
    <w:lvl w:ilvl="0" w:tplc="5CE66F0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0000000D"/>
    <w:multiLevelType w:val="hybridMultilevel"/>
    <w:tmpl w:val="F5C29E98"/>
    <w:lvl w:ilvl="0" w:tplc="5EB826B2">
      <w:start w:val="1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4">
    <w:nsid w:val="0000000E"/>
    <w:multiLevelType w:val="hybridMultilevel"/>
    <w:tmpl w:val="F6827AF8"/>
    <w:lvl w:ilvl="0" w:tplc="7436B186">
      <w:start w:val="2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5">
    <w:nsid w:val="0000000F"/>
    <w:multiLevelType w:val="hybridMultilevel"/>
    <w:tmpl w:val="68EA3C42"/>
    <w:lvl w:ilvl="0" w:tplc="BD6A085E">
      <w:start w:val="1"/>
      <w:numFmt w:val="decimal"/>
      <w:lvlText w:val="（%1）"/>
      <w:lvlJc w:val="left"/>
      <w:pPr>
        <w:ind w:left="840" w:hanging="72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6">
    <w:nsid w:val="00000010"/>
    <w:multiLevelType w:val="hybridMultilevel"/>
    <w:tmpl w:val="A1CECE0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00000011"/>
    <w:multiLevelType w:val="hybridMultilevel"/>
    <w:tmpl w:val="F0C458E4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8">
    <w:nsid w:val="00000012"/>
    <w:multiLevelType w:val="hybridMultilevel"/>
    <w:tmpl w:val="EC96C322"/>
    <w:lvl w:ilvl="0" w:tplc="DB36509C">
      <w:start w:val="3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9">
    <w:nsid w:val="00000013"/>
    <w:multiLevelType w:val="hybridMultilevel"/>
    <w:tmpl w:val="176A8D2A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00000014"/>
    <w:multiLevelType w:val="hybridMultilevel"/>
    <w:tmpl w:val="97DC478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00000015"/>
    <w:multiLevelType w:val="hybridMultilevel"/>
    <w:tmpl w:val="FC74A334"/>
    <w:lvl w:ilvl="0" w:tplc="5434C75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00000016"/>
    <w:multiLevelType w:val="hybridMultilevel"/>
    <w:tmpl w:val="2AB6055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2312D808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00000017"/>
    <w:multiLevelType w:val="hybridMultilevel"/>
    <w:tmpl w:val="97DC478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00000018"/>
    <w:multiLevelType w:val="hybridMultilevel"/>
    <w:tmpl w:val="409AD030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00000019"/>
    <w:multiLevelType w:val="hybridMultilevel"/>
    <w:tmpl w:val="05200D94"/>
    <w:lvl w:ilvl="0" w:tplc="F424D42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0000001A"/>
    <w:multiLevelType w:val="hybridMultilevel"/>
    <w:tmpl w:val="8A3C9B50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0000001B"/>
    <w:multiLevelType w:val="hybridMultilevel"/>
    <w:tmpl w:val="C8422C82"/>
    <w:lvl w:ilvl="0" w:tplc="E8BE5D4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0000001C"/>
    <w:multiLevelType w:val="hybridMultilevel"/>
    <w:tmpl w:val="ED52FD5E"/>
    <w:lvl w:ilvl="0" w:tplc="A75AB54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0000001D"/>
    <w:multiLevelType w:val="hybridMultilevel"/>
    <w:tmpl w:val="15941CCE"/>
    <w:lvl w:ilvl="0" w:tplc="3D2C4FE2">
      <w:start w:val="1"/>
      <w:numFmt w:val="decimal"/>
      <w:lvlText w:val="（%1）"/>
      <w:lvlJc w:val="left"/>
      <w:pPr>
        <w:ind w:left="840" w:hanging="72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30">
    <w:nsid w:val="0000001E"/>
    <w:multiLevelType w:val="hybridMultilevel"/>
    <w:tmpl w:val="A7E0D3DA"/>
    <w:lvl w:ilvl="0" w:tplc="D29074DC">
      <w:start w:val="2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31">
    <w:nsid w:val="0000001F"/>
    <w:multiLevelType w:val="hybridMultilevel"/>
    <w:tmpl w:val="7EC60238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00000020"/>
    <w:multiLevelType w:val="hybridMultilevel"/>
    <w:tmpl w:val="DFB60520"/>
    <w:lvl w:ilvl="0" w:tplc="BC660D70">
      <w:start w:val="1"/>
      <w:numFmt w:val="decimal"/>
      <w:lvlText w:val="（%1）"/>
      <w:lvlJc w:val="left"/>
      <w:pPr>
        <w:ind w:left="720" w:hanging="72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00000021"/>
    <w:multiLevelType w:val="hybridMultilevel"/>
    <w:tmpl w:val="7B781246"/>
    <w:lvl w:ilvl="0" w:tplc="AFBEA384">
      <w:start w:val="1"/>
      <w:numFmt w:val="decimal"/>
      <w:lvlText w:val="（%1）"/>
      <w:lvlJc w:val="left"/>
      <w:pPr>
        <w:ind w:left="840" w:hanging="720"/>
      </w:pPr>
      <w:rPr>
        <w:rFonts w:ascii="宋体" w:eastAsia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34">
    <w:nsid w:val="00000022"/>
    <w:multiLevelType w:val="hybridMultilevel"/>
    <w:tmpl w:val="81B6B5B4"/>
    <w:lvl w:ilvl="0" w:tplc="A1F6D6B6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00000023"/>
    <w:multiLevelType w:val="hybridMultilevel"/>
    <w:tmpl w:val="1D8E2F74"/>
    <w:lvl w:ilvl="0" w:tplc="C91CB9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00000024"/>
    <w:multiLevelType w:val="hybridMultilevel"/>
    <w:tmpl w:val="E3D615A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7">
    <w:nsid w:val="00000025"/>
    <w:multiLevelType w:val="hybridMultilevel"/>
    <w:tmpl w:val="F1364192"/>
    <w:lvl w:ilvl="0" w:tplc="05A6347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38">
    <w:nsid w:val="00000026"/>
    <w:multiLevelType w:val="hybridMultilevel"/>
    <w:tmpl w:val="1D129240"/>
    <w:lvl w:ilvl="0" w:tplc="2AA8E338">
      <w:start w:val="2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39">
    <w:nsid w:val="00000027"/>
    <w:multiLevelType w:val="hybridMultilevel"/>
    <w:tmpl w:val="785CFD0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35"/>
  </w:num>
  <w:num w:numId="5">
    <w:abstractNumId w:val="31"/>
  </w:num>
  <w:num w:numId="6">
    <w:abstractNumId w:val="12"/>
  </w:num>
  <w:num w:numId="7">
    <w:abstractNumId w:val="16"/>
  </w:num>
  <w:num w:numId="8">
    <w:abstractNumId w:val="21"/>
  </w:num>
  <w:num w:numId="9">
    <w:abstractNumId w:val="28"/>
  </w:num>
  <w:num w:numId="10">
    <w:abstractNumId w:val="13"/>
  </w:num>
  <w:num w:numId="11">
    <w:abstractNumId w:val="15"/>
  </w:num>
  <w:num w:numId="12">
    <w:abstractNumId w:val="26"/>
  </w:num>
  <w:num w:numId="13">
    <w:abstractNumId w:val="33"/>
  </w:num>
  <w:num w:numId="14">
    <w:abstractNumId w:val="0"/>
  </w:num>
  <w:num w:numId="15">
    <w:abstractNumId w:val="24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37"/>
  </w:num>
  <w:num w:numId="21">
    <w:abstractNumId w:val="38"/>
  </w:num>
  <w:num w:numId="22">
    <w:abstractNumId w:val="23"/>
  </w:num>
  <w:num w:numId="23">
    <w:abstractNumId w:val="7"/>
  </w:num>
  <w:num w:numId="24">
    <w:abstractNumId w:val="5"/>
  </w:num>
  <w:num w:numId="25">
    <w:abstractNumId w:val="2"/>
  </w:num>
  <w:num w:numId="26">
    <w:abstractNumId w:val="1"/>
  </w:num>
  <w:num w:numId="27">
    <w:abstractNumId w:val="39"/>
  </w:num>
  <w:num w:numId="28">
    <w:abstractNumId w:val="32"/>
  </w:num>
  <w:num w:numId="29">
    <w:abstractNumId w:val="14"/>
  </w:num>
  <w:num w:numId="30">
    <w:abstractNumId w:val="19"/>
  </w:num>
  <w:num w:numId="31">
    <w:abstractNumId w:val="34"/>
  </w:num>
  <w:num w:numId="32">
    <w:abstractNumId w:val="30"/>
  </w:num>
  <w:num w:numId="33">
    <w:abstractNumId w:val="6"/>
  </w:num>
  <w:num w:numId="34">
    <w:abstractNumId w:val="36"/>
  </w:num>
  <w:num w:numId="35">
    <w:abstractNumId w:val="11"/>
  </w:num>
  <w:num w:numId="36">
    <w:abstractNumId w:val="29"/>
  </w:num>
  <w:num w:numId="37">
    <w:abstractNumId w:val="4"/>
  </w:num>
  <w:num w:numId="38">
    <w:abstractNumId w:val="27"/>
  </w:num>
  <w:num w:numId="39">
    <w:abstractNumId w:val="8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B5"/>
    <w:rsid w:val="00572941"/>
    <w:rsid w:val="00617B6A"/>
    <w:rsid w:val="008458F1"/>
    <w:rsid w:val="00B64AC7"/>
    <w:rsid w:val="00B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B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19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9B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9B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F19B5"/>
    <w:pPr>
      <w:ind w:firstLineChars="200" w:firstLine="420"/>
    </w:pPr>
  </w:style>
  <w:style w:type="character" w:customStyle="1" w:styleId="label">
    <w:name w:val="label"/>
    <w:basedOn w:val="DefaultParagraphFont"/>
    <w:uiPriority w:val="99"/>
    <w:rsid w:val="00BF19B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F19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F19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19B5"/>
    <w:rPr>
      <w:rFonts w:ascii="Times New Roman" w:eastAsia="宋体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BF19B5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BF19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F19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hafee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lphafeed.hired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348</Words>
  <Characters>1987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澳华集团2018届校园招聘简章</dc:title>
  <dc:subject/>
  <dc:creator>Administrator</dc:creator>
  <cp:keywords/>
  <dc:description/>
  <cp:lastModifiedBy>微软用户</cp:lastModifiedBy>
  <cp:revision>2</cp:revision>
  <dcterms:created xsi:type="dcterms:W3CDTF">2017-11-16T11:53:00Z</dcterms:created>
  <dcterms:modified xsi:type="dcterms:W3CDTF">2017-11-16T11:53:00Z</dcterms:modified>
</cp:coreProperties>
</file>