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A85" w:rsidRDefault="00D82A85" w:rsidP="004F7A7E">
      <w:pPr>
        <w:jc w:val="center"/>
        <w:rPr>
          <w:rFonts w:ascii="仿宋" w:eastAsia="仿宋" w:hAnsi="仿宋"/>
          <w:b/>
          <w:sz w:val="36"/>
        </w:rPr>
      </w:pPr>
      <w:r w:rsidRPr="001A3C3D">
        <w:rPr>
          <w:rFonts w:ascii="仿宋" w:eastAsia="仿宋" w:hAnsi="仿宋" w:hint="eastAsia"/>
          <w:b/>
          <w:sz w:val="36"/>
        </w:rPr>
        <w:t>雷沃重工股份有限公司诸城车辆厂招聘简章</w:t>
      </w:r>
    </w:p>
    <w:p w:rsidR="00D82A85" w:rsidRPr="001A3C3D" w:rsidRDefault="00D82A85" w:rsidP="004F7A7E">
      <w:pPr>
        <w:jc w:val="center"/>
        <w:rPr>
          <w:rFonts w:ascii="仿宋" w:eastAsia="仿宋" w:hAnsi="仿宋"/>
          <w:b/>
          <w:sz w:val="24"/>
          <w:szCs w:val="24"/>
        </w:rPr>
      </w:pPr>
    </w:p>
    <w:p w:rsidR="00D82A85" w:rsidRPr="001A3C3D" w:rsidRDefault="00D82A85" w:rsidP="004F7A7E">
      <w:pPr>
        <w:jc w:val="left"/>
        <w:rPr>
          <w:rFonts w:ascii="仿宋" w:eastAsia="仿宋" w:hAnsi="仿宋"/>
          <w:b/>
          <w:sz w:val="24"/>
        </w:rPr>
      </w:pPr>
      <w:r w:rsidRPr="001A3C3D">
        <w:rPr>
          <w:rFonts w:ascii="仿宋" w:eastAsia="仿宋" w:hAnsi="仿宋" w:hint="eastAsia"/>
          <w:b/>
          <w:sz w:val="24"/>
        </w:rPr>
        <w:t>一、公司简介</w:t>
      </w:r>
    </w:p>
    <w:p w:rsidR="00D82A85" w:rsidRPr="001A3C3D" w:rsidRDefault="00D82A85" w:rsidP="00AC1080">
      <w:pPr>
        <w:ind w:firstLineChars="200" w:firstLine="31680"/>
        <w:jc w:val="left"/>
        <w:rPr>
          <w:rFonts w:ascii="仿宋" w:eastAsia="仿宋" w:hAnsi="仿宋"/>
        </w:rPr>
      </w:pPr>
      <w:r w:rsidRPr="001A3C3D">
        <w:rPr>
          <w:rFonts w:ascii="仿宋" w:eastAsia="仿宋" w:hAnsi="仿宋" w:hint="eastAsia"/>
          <w:sz w:val="24"/>
        </w:rPr>
        <w:t>雷沃重工股份有限公司（简称雷沃重工）是一家以农业装备、工程机械、车辆、核心零部件、金融为主体业务的大型产业装备制造企业，公司成立于</w:t>
      </w:r>
      <w:r w:rsidRPr="001A3C3D">
        <w:rPr>
          <w:rFonts w:ascii="仿宋" w:eastAsia="仿宋" w:hAnsi="仿宋"/>
          <w:sz w:val="24"/>
        </w:rPr>
        <w:t>1998</w:t>
      </w:r>
      <w:r w:rsidRPr="001A3C3D">
        <w:rPr>
          <w:rFonts w:ascii="仿宋" w:eastAsia="仿宋" w:hAnsi="仿宋" w:hint="eastAsia"/>
          <w:sz w:val="24"/>
        </w:rPr>
        <w:t>年，现有资产</w:t>
      </w:r>
      <w:r w:rsidRPr="001A3C3D">
        <w:rPr>
          <w:rFonts w:ascii="仿宋" w:eastAsia="仿宋" w:hAnsi="仿宋"/>
          <w:sz w:val="24"/>
        </w:rPr>
        <w:t>161</w:t>
      </w:r>
      <w:r w:rsidRPr="001A3C3D">
        <w:rPr>
          <w:rFonts w:ascii="仿宋" w:eastAsia="仿宋" w:hAnsi="仿宋" w:hint="eastAsia"/>
          <w:sz w:val="24"/>
        </w:rPr>
        <w:t>亿元，员工</w:t>
      </w:r>
      <w:r w:rsidRPr="001A3C3D">
        <w:rPr>
          <w:rFonts w:ascii="仿宋" w:eastAsia="仿宋" w:hAnsi="仿宋"/>
          <w:sz w:val="24"/>
        </w:rPr>
        <w:t>1.6</w:t>
      </w:r>
      <w:r w:rsidRPr="001A3C3D">
        <w:rPr>
          <w:rFonts w:ascii="仿宋" w:eastAsia="仿宋" w:hAnsi="仿宋" w:hint="eastAsia"/>
          <w:sz w:val="24"/>
        </w:rPr>
        <w:t>万人。公司成立</w:t>
      </w:r>
      <w:r w:rsidRPr="001A3C3D">
        <w:rPr>
          <w:rFonts w:ascii="仿宋" w:eastAsia="仿宋" w:hAnsi="仿宋"/>
          <w:sz w:val="24"/>
        </w:rPr>
        <w:t>18</w:t>
      </w:r>
      <w:r w:rsidRPr="001A3C3D">
        <w:rPr>
          <w:rFonts w:ascii="仿宋" w:eastAsia="仿宋" w:hAnsi="仿宋" w:hint="eastAsia"/>
          <w:sz w:val="24"/>
        </w:rPr>
        <w:t>年来，累计产销各类机械</w:t>
      </w:r>
      <w:r w:rsidRPr="001A3C3D">
        <w:rPr>
          <w:rFonts w:ascii="仿宋" w:eastAsia="仿宋" w:hAnsi="仿宋"/>
          <w:sz w:val="24"/>
        </w:rPr>
        <w:t>600</w:t>
      </w:r>
      <w:r w:rsidRPr="001A3C3D">
        <w:rPr>
          <w:rFonts w:ascii="仿宋" w:eastAsia="仿宋" w:hAnsi="仿宋" w:hint="eastAsia"/>
          <w:sz w:val="24"/>
        </w:rPr>
        <w:t>余万台，是目前国内最大的农业装备制造企业，成长最快的工程机械制造企业。</w:t>
      </w:r>
      <w:r w:rsidRPr="001A3C3D">
        <w:rPr>
          <w:rFonts w:ascii="仿宋" w:eastAsia="仿宋" w:hAnsi="仿宋"/>
          <w:sz w:val="24"/>
        </w:rPr>
        <w:t>2016</w:t>
      </w:r>
      <w:r w:rsidRPr="001A3C3D">
        <w:rPr>
          <w:rFonts w:ascii="仿宋" w:eastAsia="仿宋" w:hAnsi="仿宋" w:hint="eastAsia"/>
          <w:sz w:val="24"/>
        </w:rPr>
        <w:t>年</w:t>
      </w:r>
      <w:r w:rsidRPr="001A3C3D">
        <w:rPr>
          <w:rFonts w:ascii="仿宋" w:eastAsia="仿宋" w:hAnsi="仿宋"/>
          <w:sz w:val="24"/>
        </w:rPr>
        <w:t>6</w:t>
      </w:r>
      <w:r w:rsidRPr="001A3C3D">
        <w:rPr>
          <w:rFonts w:ascii="仿宋" w:eastAsia="仿宋" w:hAnsi="仿宋" w:hint="eastAsia"/>
          <w:sz w:val="24"/>
        </w:rPr>
        <w:t>月</w:t>
      </w:r>
      <w:r w:rsidRPr="001A3C3D">
        <w:rPr>
          <w:rFonts w:ascii="仿宋" w:eastAsia="仿宋" w:hAnsi="仿宋"/>
          <w:sz w:val="24"/>
        </w:rPr>
        <w:t>22</w:t>
      </w:r>
      <w:r w:rsidRPr="001A3C3D">
        <w:rPr>
          <w:rFonts w:ascii="仿宋" w:eastAsia="仿宋" w:hAnsi="仿宋" w:hint="eastAsia"/>
          <w:sz w:val="24"/>
        </w:rPr>
        <w:t>日，在第十三届《中国</w:t>
      </w:r>
      <w:r w:rsidRPr="001A3C3D">
        <w:rPr>
          <w:rFonts w:ascii="仿宋" w:eastAsia="仿宋" w:hAnsi="仿宋"/>
          <w:sz w:val="24"/>
        </w:rPr>
        <w:t>500</w:t>
      </w:r>
      <w:r w:rsidRPr="001A3C3D">
        <w:rPr>
          <w:rFonts w:ascii="仿宋" w:eastAsia="仿宋" w:hAnsi="仿宋" w:hint="eastAsia"/>
          <w:sz w:val="24"/>
        </w:rPr>
        <w:t>最具价值品牌》发布会上，雷沃以品牌价值</w:t>
      </w:r>
      <w:r w:rsidRPr="001A3C3D">
        <w:rPr>
          <w:rFonts w:ascii="仿宋" w:eastAsia="仿宋" w:hAnsi="仿宋"/>
          <w:sz w:val="24"/>
        </w:rPr>
        <w:t>405.18</w:t>
      </w:r>
      <w:r w:rsidRPr="001A3C3D">
        <w:rPr>
          <w:rFonts w:ascii="仿宋" w:eastAsia="仿宋" w:hAnsi="仿宋" w:hint="eastAsia"/>
          <w:sz w:val="24"/>
        </w:rPr>
        <w:t>亿元再度上榜，排名</w:t>
      </w:r>
      <w:r w:rsidRPr="001A3C3D">
        <w:rPr>
          <w:rFonts w:ascii="仿宋" w:eastAsia="仿宋" w:hAnsi="仿宋"/>
          <w:sz w:val="24"/>
        </w:rPr>
        <w:t>76</w:t>
      </w:r>
      <w:r w:rsidRPr="001A3C3D">
        <w:rPr>
          <w:rFonts w:ascii="仿宋" w:eastAsia="仿宋" w:hAnsi="仿宋" w:hint="eastAsia"/>
          <w:sz w:val="24"/>
        </w:rPr>
        <w:t>位，品牌价值较</w:t>
      </w:r>
      <w:r w:rsidRPr="001A3C3D">
        <w:rPr>
          <w:rFonts w:ascii="仿宋" w:eastAsia="仿宋" w:hAnsi="仿宋"/>
          <w:sz w:val="24"/>
        </w:rPr>
        <w:t>2015</w:t>
      </w:r>
      <w:r w:rsidRPr="001A3C3D">
        <w:rPr>
          <w:rFonts w:ascii="仿宋" w:eastAsia="仿宋" w:hAnsi="仿宋" w:hint="eastAsia"/>
          <w:sz w:val="24"/>
        </w:rPr>
        <w:t>年增加</w:t>
      </w:r>
      <w:r w:rsidRPr="001A3C3D">
        <w:rPr>
          <w:rFonts w:ascii="仿宋" w:eastAsia="仿宋" w:hAnsi="仿宋"/>
          <w:sz w:val="24"/>
        </w:rPr>
        <w:t>69.62</w:t>
      </w:r>
      <w:r w:rsidRPr="001A3C3D">
        <w:rPr>
          <w:rFonts w:ascii="仿宋" w:eastAsia="仿宋" w:hAnsi="仿宋" w:hint="eastAsia"/>
          <w:sz w:val="24"/>
        </w:rPr>
        <w:t>亿元，同比增长</w:t>
      </w:r>
      <w:r w:rsidRPr="001A3C3D">
        <w:rPr>
          <w:rFonts w:ascii="仿宋" w:eastAsia="仿宋" w:hAnsi="仿宋"/>
          <w:sz w:val="24"/>
        </w:rPr>
        <w:t>20.75%</w:t>
      </w:r>
    </w:p>
    <w:p w:rsidR="00D82A85" w:rsidRPr="001A3C3D" w:rsidRDefault="00D82A85" w:rsidP="00AC1080">
      <w:pPr>
        <w:ind w:firstLineChars="200" w:firstLine="31680"/>
        <w:jc w:val="left"/>
        <w:rPr>
          <w:rFonts w:ascii="仿宋" w:eastAsia="仿宋" w:hAnsi="仿宋"/>
          <w:sz w:val="24"/>
        </w:rPr>
      </w:pPr>
      <w:r w:rsidRPr="001A3C3D">
        <w:rPr>
          <w:rFonts w:ascii="仿宋" w:eastAsia="仿宋" w:hAnsi="仿宋" w:hint="eastAsia"/>
          <w:sz w:val="24"/>
        </w:rPr>
        <w:t>雷沃重工诸城车辆厂是雷沃重工股份有限公司旗下一体化经营的事业部之一，于</w:t>
      </w:r>
      <w:r w:rsidRPr="001A3C3D">
        <w:rPr>
          <w:rFonts w:ascii="仿宋" w:eastAsia="仿宋" w:hAnsi="仿宋"/>
          <w:sz w:val="24"/>
        </w:rPr>
        <w:t>2004</w:t>
      </w:r>
      <w:r w:rsidRPr="001A3C3D">
        <w:rPr>
          <w:rFonts w:ascii="仿宋" w:eastAsia="仿宋" w:hAnsi="仿宋" w:hint="eastAsia"/>
          <w:sz w:val="24"/>
        </w:rPr>
        <w:t>年</w:t>
      </w:r>
      <w:r w:rsidRPr="001A3C3D">
        <w:rPr>
          <w:rFonts w:ascii="仿宋" w:eastAsia="仿宋" w:hAnsi="仿宋"/>
          <w:sz w:val="24"/>
        </w:rPr>
        <w:t>2</w:t>
      </w:r>
      <w:r w:rsidRPr="001A3C3D">
        <w:rPr>
          <w:rFonts w:ascii="仿宋" w:eastAsia="仿宋" w:hAnsi="仿宋" w:hint="eastAsia"/>
          <w:sz w:val="24"/>
        </w:rPr>
        <w:t>月正式挂牌成立，现有职工</w:t>
      </w:r>
      <w:r w:rsidRPr="001A3C3D">
        <w:rPr>
          <w:rFonts w:ascii="仿宋" w:eastAsia="仿宋" w:hAnsi="仿宋"/>
          <w:sz w:val="24"/>
        </w:rPr>
        <w:t>1500</w:t>
      </w:r>
      <w:r w:rsidRPr="001A3C3D">
        <w:rPr>
          <w:rFonts w:ascii="仿宋" w:eastAsia="仿宋" w:hAnsi="仿宋" w:hint="eastAsia"/>
          <w:sz w:val="24"/>
        </w:rPr>
        <w:t>余人，厂区位于美丽的“龙城”诸城市经济开发区，总占地面积</w:t>
      </w:r>
      <w:r w:rsidRPr="001A3C3D">
        <w:rPr>
          <w:rFonts w:ascii="仿宋" w:eastAsia="仿宋" w:hAnsi="仿宋"/>
          <w:sz w:val="24"/>
        </w:rPr>
        <w:t>230</w:t>
      </w:r>
      <w:r w:rsidRPr="001A3C3D">
        <w:rPr>
          <w:rFonts w:ascii="仿宋" w:eastAsia="仿宋" w:hAnsi="仿宋" w:hint="eastAsia"/>
          <w:sz w:val="24"/>
        </w:rPr>
        <w:t>亩。目前事业部具备年产三轮汽车</w:t>
      </w:r>
      <w:r w:rsidRPr="001A3C3D">
        <w:rPr>
          <w:rFonts w:ascii="仿宋" w:eastAsia="仿宋" w:hAnsi="仿宋"/>
          <w:sz w:val="24"/>
        </w:rPr>
        <w:t>15</w:t>
      </w:r>
      <w:r w:rsidRPr="001A3C3D">
        <w:rPr>
          <w:rFonts w:ascii="仿宋" w:eastAsia="仿宋" w:hAnsi="仿宋" w:hint="eastAsia"/>
          <w:sz w:val="24"/>
        </w:rPr>
        <w:t>万台的能力，建筑面积</w:t>
      </w:r>
      <w:r w:rsidRPr="001A3C3D">
        <w:rPr>
          <w:rFonts w:ascii="仿宋" w:eastAsia="仿宋" w:hAnsi="仿宋"/>
          <w:sz w:val="24"/>
        </w:rPr>
        <w:t>3</w:t>
      </w:r>
      <w:r w:rsidRPr="001A3C3D">
        <w:rPr>
          <w:rFonts w:ascii="仿宋" w:eastAsia="仿宋" w:hAnsi="仿宋" w:hint="eastAsia"/>
          <w:sz w:val="24"/>
        </w:rPr>
        <w:t>万多平方米。诸城车辆厂自成立以来，实现了跨越式高速发展，三轮汽车市场占有率连创新高。</w:t>
      </w:r>
    </w:p>
    <w:p w:rsidR="00D82A85" w:rsidRPr="001A3C3D" w:rsidRDefault="00D82A85" w:rsidP="00AC1080">
      <w:pPr>
        <w:ind w:firstLineChars="200" w:firstLine="31680"/>
        <w:jc w:val="left"/>
        <w:rPr>
          <w:rFonts w:ascii="仿宋" w:eastAsia="仿宋" w:hAnsi="仿宋"/>
          <w:sz w:val="24"/>
        </w:rPr>
      </w:pPr>
    </w:p>
    <w:p w:rsidR="00D82A85" w:rsidRPr="001A3C3D" w:rsidRDefault="00D82A85" w:rsidP="0014759D">
      <w:pPr>
        <w:jc w:val="left"/>
        <w:rPr>
          <w:rFonts w:ascii="仿宋" w:eastAsia="仿宋" w:hAnsi="仿宋"/>
          <w:b/>
          <w:sz w:val="28"/>
        </w:rPr>
      </w:pPr>
      <w:r w:rsidRPr="001A3C3D">
        <w:rPr>
          <w:rFonts w:ascii="仿宋" w:eastAsia="仿宋" w:hAnsi="仿宋" w:hint="eastAsia"/>
          <w:b/>
          <w:sz w:val="24"/>
        </w:rPr>
        <w:t>二、招聘岗位</w:t>
      </w:r>
    </w:p>
    <w:tbl>
      <w:tblPr>
        <w:tblW w:w="5000" w:type="pct"/>
        <w:tblLook w:val="00A0"/>
      </w:tblPr>
      <w:tblGrid>
        <w:gridCol w:w="849"/>
        <w:gridCol w:w="1246"/>
        <w:gridCol w:w="2269"/>
        <w:gridCol w:w="4675"/>
        <w:gridCol w:w="816"/>
      </w:tblGrid>
      <w:tr w:rsidR="00D82A85" w:rsidRPr="00FF6A4C" w:rsidTr="0032589C">
        <w:trPr>
          <w:trHeight w:val="285"/>
        </w:trPr>
        <w:tc>
          <w:tcPr>
            <w:tcW w:w="431" w:type="pct"/>
            <w:tcBorders>
              <w:top w:val="single" w:sz="4" w:space="0" w:color="auto"/>
              <w:left w:val="single" w:sz="4" w:space="0" w:color="auto"/>
              <w:bottom w:val="single" w:sz="4" w:space="0" w:color="auto"/>
              <w:right w:val="single" w:sz="4" w:space="0" w:color="auto"/>
            </w:tcBorders>
            <w:shd w:val="clear" w:color="000000" w:fill="A2FFA2"/>
            <w:vAlign w:val="center"/>
          </w:tcPr>
          <w:p w:rsidR="00D82A85" w:rsidRPr="001A3C3D" w:rsidRDefault="00D82A85" w:rsidP="004F7A7E">
            <w:pPr>
              <w:widowControl/>
              <w:jc w:val="center"/>
              <w:rPr>
                <w:rFonts w:ascii="仿宋" w:eastAsia="仿宋" w:hAnsi="仿宋" w:cs="宋体"/>
                <w:b/>
                <w:bCs/>
                <w:color w:val="000000"/>
                <w:kern w:val="0"/>
                <w:sz w:val="24"/>
                <w:szCs w:val="24"/>
              </w:rPr>
            </w:pPr>
            <w:r w:rsidRPr="001A3C3D">
              <w:rPr>
                <w:rFonts w:ascii="仿宋" w:eastAsia="仿宋" w:hAnsi="仿宋" w:cs="宋体" w:hint="eastAsia"/>
                <w:b/>
                <w:bCs/>
                <w:color w:val="000000"/>
                <w:kern w:val="0"/>
                <w:sz w:val="24"/>
                <w:szCs w:val="24"/>
              </w:rPr>
              <w:t>序号</w:t>
            </w:r>
          </w:p>
        </w:tc>
        <w:tc>
          <w:tcPr>
            <w:tcW w:w="632" w:type="pct"/>
            <w:tcBorders>
              <w:top w:val="single" w:sz="4" w:space="0" w:color="auto"/>
              <w:left w:val="nil"/>
              <w:bottom w:val="single" w:sz="4" w:space="0" w:color="auto"/>
              <w:right w:val="single" w:sz="4" w:space="0" w:color="auto"/>
            </w:tcBorders>
            <w:shd w:val="clear" w:color="000000" w:fill="A2FFA2"/>
            <w:vAlign w:val="center"/>
          </w:tcPr>
          <w:p w:rsidR="00D82A85" w:rsidRPr="001A3C3D" w:rsidRDefault="00D82A85" w:rsidP="004F7A7E">
            <w:pPr>
              <w:widowControl/>
              <w:jc w:val="center"/>
              <w:rPr>
                <w:rFonts w:ascii="仿宋" w:eastAsia="仿宋" w:hAnsi="仿宋" w:cs="宋体"/>
                <w:b/>
                <w:bCs/>
                <w:color w:val="000000"/>
                <w:kern w:val="0"/>
                <w:sz w:val="24"/>
                <w:szCs w:val="24"/>
              </w:rPr>
            </w:pPr>
            <w:r w:rsidRPr="001A3C3D">
              <w:rPr>
                <w:rFonts w:ascii="仿宋" w:eastAsia="仿宋" w:hAnsi="仿宋" w:cs="宋体" w:hint="eastAsia"/>
                <w:b/>
                <w:bCs/>
                <w:color w:val="000000"/>
                <w:kern w:val="0"/>
                <w:sz w:val="24"/>
                <w:szCs w:val="24"/>
              </w:rPr>
              <w:t>招聘岗位</w:t>
            </w:r>
          </w:p>
        </w:tc>
        <w:tc>
          <w:tcPr>
            <w:tcW w:w="1151" w:type="pct"/>
            <w:tcBorders>
              <w:top w:val="single" w:sz="4" w:space="0" w:color="auto"/>
              <w:left w:val="nil"/>
              <w:bottom w:val="single" w:sz="4" w:space="0" w:color="auto"/>
              <w:right w:val="single" w:sz="4" w:space="0" w:color="auto"/>
            </w:tcBorders>
            <w:shd w:val="clear" w:color="000000" w:fill="A2FFA2"/>
            <w:vAlign w:val="center"/>
          </w:tcPr>
          <w:p w:rsidR="00D82A85" w:rsidRPr="001A3C3D" w:rsidRDefault="00D82A85" w:rsidP="004F7A7E">
            <w:pPr>
              <w:widowControl/>
              <w:jc w:val="center"/>
              <w:rPr>
                <w:rFonts w:ascii="仿宋" w:eastAsia="仿宋" w:hAnsi="仿宋" w:cs="宋体"/>
                <w:b/>
                <w:bCs/>
                <w:color w:val="000000"/>
                <w:kern w:val="0"/>
                <w:sz w:val="24"/>
                <w:szCs w:val="24"/>
              </w:rPr>
            </w:pPr>
            <w:r w:rsidRPr="001A3C3D">
              <w:rPr>
                <w:rFonts w:ascii="仿宋" w:eastAsia="仿宋" w:hAnsi="仿宋" w:cs="宋体" w:hint="eastAsia"/>
                <w:b/>
                <w:bCs/>
                <w:color w:val="000000"/>
                <w:kern w:val="0"/>
                <w:sz w:val="24"/>
                <w:szCs w:val="24"/>
              </w:rPr>
              <w:t>专业</w:t>
            </w:r>
          </w:p>
        </w:tc>
        <w:tc>
          <w:tcPr>
            <w:tcW w:w="2372" w:type="pct"/>
            <w:tcBorders>
              <w:top w:val="single" w:sz="4" w:space="0" w:color="auto"/>
              <w:left w:val="nil"/>
              <w:bottom w:val="single" w:sz="4" w:space="0" w:color="auto"/>
              <w:right w:val="single" w:sz="4" w:space="0" w:color="auto"/>
            </w:tcBorders>
            <w:shd w:val="clear" w:color="000000" w:fill="A2FFA2"/>
            <w:vAlign w:val="center"/>
          </w:tcPr>
          <w:p w:rsidR="00D82A85" w:rsidRPr="001A3C3D" w:rsidRDefault="00D82A85" w:rsidP="004F7A7E">
            <w:pPr>
              <w:widowControl/>
              <w:jc w:val="center"/>
              <w:rPr>
                <w:rFonts w:ascii="仿宋" w:eastAsia="仿宋" w:hAnsi="仿宋" w:cs="宋体"/>
                <w:b/>
                <w:bCs/>
                <w:color w:val="000000"/>
                <w:kern w:val="0"/>
                <w:sz w:val="24"/>
                <w:szCs w:val="24"/>
              </w:rPr>
            </w:pPr>
            <w:r w:rsidRPr="001A3C3D">
              <w:rPr>
                <w:rFonts w:ascii="仿宋" w:eastAsia="仿宋" w:hAnsi="仿宋" w:cs="宋体" w:hint="eastAsia"/>
                <w:b/>
                <w:bCs/>
                <w:color w:val="000000"/>
                <w:kern w:val="0"/>
                <w:sz w:val="24"/>
                <w:szCs w:val="24"/>
              </w:rPr>
              <w:t>要求</w:t>
            </w:r>
          </w:p>
        </w:tc>
        <w:tc>
          <w:tcPr>
            <w:tcW w:w="414" w:type="pct"/>
            <w:tcBorders>
              <w:top w:val="single" w:sz="4" w:space="0" w:color="auto"/>
              <w:left w:val="nil"/>
              <w:bottom w:val="single" w:sz="4" w:space="0" w:color="auto"/>
              <w:right w:val="single" w:sz="4" w:space="0" w:color="auto"/>
            </w:tcBorders>
            <w:shd w:val="clear" w:color="000000" w:fill="A2FFA2"/>
            <w:vAlign w:val="center"/>
          </w:tcPr>
          <w:p w:rsidR="00D82A85" w:rsidRPr="001A3C3D" w:rsidRDefault="00D82A85" w:rsidP="004F7A7E">
            <w:pPr>
              <w:widowControl/>
              <w:jc w:val="center"/>
              <w:rPr>
                <w:rFonts w:ascii="仿宋" w:eastAsia="仿宋" w:hAnsi="仿宋" w:cs="宋体"/>
                <w:b/>
                <w:bCs/>
                <w:color w:val="000000"/>
                <w:kern w:val="0"/>
                <w:sz w:val="24"/>
                <w:szCs w:val="24"/>
              </w:rPr>
            </w:pPr>
            <w:r w:rsidRPr="001A3C3D">
              <w:rPr>
                <w:rFonts w:ascii="仿宋" w:eastAsia="仿宋" w:hAnsi="仿宋" w:cs="宋体" w:hint="eastAsia"/>
                <w:b/>
                <w:bCs/>
                <w:color w:val="000000"/>
                <w:kern w:val="0"/>
                <w:sz w:val="24"/>
                <w:szCs w:val="24"/>
              </w:rPr>
              <w:t>人数</w:t>
            </w:r>
          </w:p>
        </w:tc>
      </w:tr>
      <w:tr w:rsidR="00D82A85" w:rsidRPr="00FF6A4C" w:rsidTr="005955EC">
        <w:trPr>
          <w:trHeight w:val="490"/>
        </w:trPr>
        <w:tc>
          <w:tcPr>
            <w:tcW w:w="431" w:type="pct"/>
            <w:tcBorders>
              <w:top w:val="single" w:sz="4" w:space="0" w:color="auto"/>
              <w:left w:val="single" w:sz="4" w:space="0" w:color="auto"/>
              <w:bottom w:val="single" w:sz="4" w:space="0" w:color="auto"/>
              <w:right w:val="single" w:sz="4" w:space="0" w:color="auto"/>
            </w:tcBorders>
            <w:vAlign w:val="center"/>
          </w:tcPr>
          <w:p w:rsidR="00D82A85" w:rsidRPr="001A3C3D" w:rsidRDefault="00D82A85" w:rsidP="004F7A7E">
            <w:pPr>
              <w:widowControl/>
              <w:jc w:val="center"/>
              <w:rPr>
                <w:rFonts w:ascii="仿宋" w:eastAsia="仿宋" w:hAnsi="仿宋" w:cs="宋体"/>
                <w:color w:val="000000"/>
                <w:kern w:val="0"/>
                <w:sz w:val="24"/>
                <w:szCs w:val="24"/>
              </w:rPr>
            </w:pPr>
            <w:r w:rsidRPr="001A3C3D">
              <w:rPr>
                <w:rFonts w:ascii="仿宋" w:eastAsia="仿宋" w:hAnsi="仿宋" w:cs="宋体"/>
                <w:color w:val="000000"/>
                <w:kern w:val="0"/>
                <w:sz w:val="24"/>
                <w:szCs w:val="24"/>
              </w:rPr>
              <w:t>1</w:t>
            </w:r>
          </w:p>
        </w:tc>
        <w:tc>
          <w:tcPr>
            <w:tcW w:w="632" w:type="pct"/>
            <w:tcBorders>
              <w:top w:val="single" w:sz="4" w:space="0" w:color="auto"/>
              <w:left w:val="nil"/>
              <w:bottom w:val="single" w:sz="4" w:space="0" w:color="auto"/>
              <w:right w:val="single" w:sz="4" w:space="0" w:color="auto"/>
            </w:tcBorders>
            <w:vAlign w:val="center"/>
          </w:tcPr>
          <w:p w:rsidR="00D82A85" w:rsidRPr="001A3C3D" w:rsidRDefault="00D82A85" w:rsidP="004F7A7E">
            <w:pPr>
              <w:widowControl/>
              <w:jc w:val="left"/>
              <w:rPr>
                <w:rFonts w:ascii="仿宋" w:eastAsia="仿宋" w:hAnsi="仿宋" w:cs="宋体"/>
                <w:color w:val="000000"/>
                <w:kern w:val="0"/>
                <w:sz w:val="24"/>
                <w:szCs w:val="24"/>
              </w:rPr>
            </w:pPr>
            <w:r w:rsidRPr="001A3C3D">
              <w:rPr>
                <w:rFonts w:ascii="仿宋" w:eastAsia="仿宋" w:hAnsi="仿宋" w:cs="宋体" w:hint="eastAsia"/>
                <w:color w:val="000000"/>
                <w:kern w:val="0"/>
                <w:sz w:val="24"/>
                <w:szCs w:val="24"/>
              </w:rPr>
              <w:t>质检员</w:t>
            </w:r>
          </w:p>
        </w:tc>
        <w:tc>
          <w:tcPr>
            <w:tcW w:w="1151" w:type="pct"/>
            <w:vMerge w:val="restart"/>
            <w:tcBorders>
              <w:top w:val="single" w:sz="4" w:space="0" w:color="auto"/>
              <w:left w:val="nil"/>
              <w:right w:val="single" w:sz="4" w:space="0" w:color="auto"/>
            </w:tcBorders>
            <w:vAlign w:val="center"/>
          </w:tcPr>
          <w:p w:rsidR="00D82A85" w:rsidRPr="001A3C3D" w:rsidRDefault="00D82A85" w:rsidP="000C442E">
            <w:pPr>
              <w:widowControl/>
              <w:jc w:val="left"/>
              <w:rPr>
                <w:rFonts w:ascii="仿宋" w:eastAsia="仿宋" w:hAnsi="仿宋" w:cs="宋体"/>
                <w:color w:val="000000"/>
                <w:kern w:val="0"/>
                <w:sz w:val="24"/>
                <w:szCs w:val="24"/>
              </w:rPr>
            </w:pPr>
            <w:r w:rsidRPr="001A3C3D">
              <w:rPr>
                <w:rFonts w:ascii="仿宋" w:eastAsia="仿宋" w:hAnsi="仿宋" w:cs="宋体" w:hint="eastAsia"/>
                <w:color w:val="000000"/>
                <w:kern w:val="0"/>
                <w:sz w:val="24"/>
                <w:szCs w:val="24"/>
              </w:rPr>
              <w:t>机械类、车辆类、机电类等相关专业</w:t>
            </w:r>
          </w:p>
        </w:tc>
        <w:tc>
          <w:tcPr>
            <w:tcW w:w="2372" w:type="pct"/>
            <w:vMerge w:val="restart"/>
            <w:tcBorders>
              <w:top w:val="single" w:sz="4" w:space="0" w:color="auto"/>
              <w:left w:val="nil"/>
              <w:right w:val="single" w:sz="4" w:space="0" w:color="auto"/>
            </w:tcBorders>
            <w:vAlign w:val="center"/>
          </w:tcPr>
          <w:p w:rsidR="00D82A85" w:rsidRPr="001A3C3D" w:rsidRDefault="00D82A85" w:rsidP="006D52B7">
            <w:pPr>
              <w:widowControl/>
              <w:jc w:val="left"/>
              <w:rPr>
                <w:rFonts w:ascii="仿宋" w:eastAsia="仿宋" w:hAnsi="仿宋" w:cs="宋体"/>
                <w:color w:val="000000"/>
                <w:kern w:val="0"/>
                <w:sz w:val="24"/>
                <w:szCs w:val="24"/>
              </w:rPr>
            </w:pPr>
            <w:r w:rsidRPr="001A3C3D">
              <w:rPr>
                <w:rFonts w:ascii="仿宋" w:eastAsia="仿宋" w:hAnsi="仿宋" w:cs="宋体" w:hint="eastAsia"/>
                <w:color w:val="000000"/>
                <w:kern w:val="0"/>
                <w:sz w:val="24"/>
                <w:szCs w:val="24"/>
              </w:rPr>
              <w:t>专科以上学历，工作积极主动；有一定的组织沟通能力</w:t>
            </w:r>
            <w:r w:rsidRPr="001A3C3D">
              <w:rPr>
                <w:rFonts w:ascii="仿宋" w:eastAsia="仿宋" w:hAnsi="仿宋" w:cs="宋体"/>
                <w:color w:val="000000"/>
                <w:kern w:val="0"/>
                <w:sz w:val="24"/>
                <w:szCs w:val="24"/>
              </w:rPr>
              <w:t xml:space="preserve"> </w:t>
            </w:r>
          </w:p>
        </w:tc>
        <w:tc>
          <w:tcPr>
            <w:tcW w:w="414" w:type="pct"/>
            <w:tcBorders>
              <w:top w:val="single" w:sz="4" w:space="0" w:color="auto"/>
              <w:left w:val="nil"/>
              <w:bottom w:val="single" w:sz="4" w:space="0" w:color="auto"/>
              <w:right w:val="single" w:sz="4" w:space="0" w:color="auto"/>
            </w:tcBorders>
            <w:vAlign w:val="center"/>
          </w:tcPr>
          <w:p w:rsidR="00D82A85" w:rsidRPr="001A3C3D" w:rsidRDefault="00D82A85" w:rsidP="004F7A7E">
            <w:pPr>
              <w:widowControl/>
              <w:jc w:val="center"/>
              <w:rPr>
                <w:rFonts w:ascii="仿宋" w:eastAsia="仿宋" w:hAnsi="仿宋" w:cs="宋体"/>
                <w:color w:val="000000"/>
                <w:kern w:val="0"/>
                <w:sz w:val="24"/>
                <w:szCs w:val="24"/>
              </w:rPr>
            </w:pPr>
            <w:r w:rsidRPr="001A3C3D">
              <w:rPr>
                <w:rFonts w:ascii="仿宋" w:eastAsia="仿宋" w:hAnsi="仿宋" w:cs="宋体"/>
                <w:color w:val="000000"/>
                <w:kern w:val="0"/>
                <w:sz w:val="24"/>
                <w:szCs w:val="24"/>
              </w:rPr>
              <w:t>10</w:t>
            </w:r>
          </w:p>
        </w:tc>
      </w:tr>
      <w:tr w:rsidR="00D82A85" w:rsidRPr="00FF6A4C" w:rsidTr="005955EC">
        <w:trPr>
          <w:trHeight w:val="412"/>
        </w:trPr>
        <w:tc>
          <w:tcPr>
            <w:tcW w:w="431" w:type="pct"/>
            <w:tcBorders>
              <w:top w:val="single" w:sz="4" w:space="0" w:color="auto"/>
              <w:left w:val="single" w:sz="4" w:space="0" w:color="auto"/>
              <w:bottom w:val="single" w:sz="4" w:space="0" w:color="auto"/>
              <w:right w:val="single" w:sz="4" w:space="0" w:color="auto"/>
            </w:tcBorders>
            <w:vAlign w:val="center"/>
          </w:tcPr>
          <w:p w:rsidR="00D82A85" w:rsidRPr="001A3C3D" w:rsidRDefault="00D82A85" w:rsidP="004F7A7E">
            <w:pPr>
              <w:widowControl/>
              <w:jc w:val="center"/>
              <w:rPr>
                <w:rFonts w:ascii="仿宋" w:eastAsia="仿宋" w:hAnsi="仿宋" w:cs="宋体"/>
                <w:color w:val="000000"/>
                <w:kern w:val="0"/>
                <w:sz w:val="24"/>
                <w:szCs w:val="24"/>
              </w:rPr>
            </w:pPr>
            <w:r w:rsidRPr="001A3C3D">
              <w:rPr>
                <w:rFonts w:ascii="仿宋" w:eastAsia="仿宋" w:hAnsi="仿宋" w:cs="宋体"/>
                <w:color w:val="000000"/>
                <w:kern w:val="0"/>
                <w:sz w:val="24"/>
                <w:szCs w:val="24"/>
              </w:rPr>
              <w:t>2</w:t>
            </w:r>
          </w:p>
        </w:tc>
        <w:tc>
          <w:tcPr>
            <w:tcW w:w="632" w:type="pct"/>
            <w:tcBorders>
              <w:top w:val="single" w:sz="4" w:space="0" w:color="auto"/>
              <w:left w:val="nil"/>
              <w:bottom w:val="single" w:sz="4" w:space="0" w:color="auto"/>
              <w:right w:val="single" w:sz="4" w:space="0" w:color="auto"/>
            </w:tcBorders>
            <w:vAlign w:val="center"/>
          </w:tcPr>
          <w:p w:rsidR="00D82A85" w:rsidRPr="001A3C3D" w:rsidRDefault="00D82A85" w:rsidP="004F7A7E">
            <w:pPr>
              <w:widowControl/>
              <w:jc w:val="left"/>
              <w:rPr>
                <w:rFonts w:ascii="仿宋" w:eastAsia="仿宋" w:hAnsi="仿宋" w:cs="宋体"/>
                <w:color w:val="000000"/>
                <w:kern w:val="0"/>
                <w:sz w:val="24"/>
                <w:szCs w:val="24"/>
              </w:rPr>
            </w:pPr>
            <w:r w:rsidRPr="001A3C3D">
              <w:rPr>
                <w:rFonts w:ascii="仿宋" w:eastAsia="仿宋" w:hAnsi="仿宋" w:cs="宋体" w:hint="eastAsia"/>
                <w:color w:val="000000"/>
                <w:kern w:val="0"/>
                <w:sz w:val="24"/>
                <w:szCs w:val="24"/>
              </w:rPr>
              <w:t>技术员</w:t>
            </w:r>
          </w:p>
        </w:tc>
        <w:tc>
          <w:tcPr>
            <w:tcW w:w="1151" w:type="pct"/>
            <w:vMerge/>
            <w:tcBorders>
              <w:left w:val="nil"/>
              <w:right w:val="single" w:sz="4" w:space="0" w:color="auto"/>
            </w:tcBorders>
            <w:vAlign w:val="center"/>
          </w:tcPr>
          <w:p w:rsidR="00D82A85" w:rsidRPr="001A3C3D" w:rsidRDefault="00D82A85" w:rsidP="004F7A7E">
            <w:pPr>
              <w:jc w:val="left"/>
              <w:rPr>
                <w:rFonts w:ascii="仿宋" w:eastAsia="仿宋" w:hAnsi="仿宋" w:cs="宋体"/>
                <w:color w:val="000000"/>
                <w:kern w:val="0"/>
                <w:sz w:val="24"/>
                <w:szCs w:val="24"/>
              </w:rPr>
            </w:pPr>
          </w:p>
        </w:tc>
        <w:tc>
          <w:tcPr>
            <w:tcW w:w="2372" w:type="pct"/>
            <w:vMerge/>
            <w:tcBorders>
              <w:left w:val="nil"/>
              <w:right w:val="single" w:sz="4" w:space="0" w:color="auto"/>
            </w:tcBorders>
            <w:vAlign w:val="center"/>
          </w:tcPr>
          <w:p w:rsidR="00D82A85" w:rsidRPr="001A3C3D" w:rsidRDefault="00D82A85" w:rsidP="004F7A7E">
            <w:pPr>
              <w:jc w:val="left"/>
              <w:rPr>
                <w:rFonts w:ascii="仿宋" w:eastAsia="仿宋" w:hAnsi="仿宋" w:cs="宋体"/>
                <w:color w:val="000000"/>
                <w:kern w:val="0"/>
                <w:sz w:val="24"/>
                <w:szCs w:val="24"/>
              </w:rPr>
            </w:pPr>
          </w:p>
        </w:tc>
        <w:tc>
          <w:tcPr>
            <w:tcW w:w="414" w:type="pct"/>
            <w:tcBorders>
              <w:top w:val="single" w:sz="4" w:space="0" w:color="auto"/>
              <w:left w:val="nil"/>
              <w:bottom w:val="single" w:sz="4" w:space="0" w:color="auto"/>
              <w:right w:val="single" w:sz="4" w:space="0" w:color="auto"/>
            </w:tcBorders>
            <w:vAlign w:val="center"/>
          </w:tcPr>
          <w:p w:rsidR="00D82A85" w:rsidRPr="001A3C3D" w:rsidRDefault="00D82A85" w:rsidP="004F7A7E">
            <w:pPr>
              <w:widowControl/>
              <w:jc w:val="center"/>
              <w:rPr>
                <w:rFonts w:ascii="仿宋" w:eastAsia="仿宋" w:hAnsi="仿宋" w:cs="宋体"/>
                <w:color w:val="000000"/>
                <w:kern w:val="0"/>
                <w:sz w:val="24"/>
                <w:szCs w:val="24"/>
              </w:rPr>
            </w:pPr>
            <w:r w:rsidRPr="001A3C3D">
              <w:rPr>
                <w:rFonts w:ascii="仿宋" w:eastAsia="仿宋" w:hAnsi="仿宋" w:cs="宋体"/>
                <w:color w:val="000000"/>
                <w:kern w:val="0"/>
                <w:sz w:val="24"/>
                <w:szCs w:val="24"/>
              </w:rPr>
              <w:t>5</w:t>
            </w:r>
          </w:p>
        </w:tc>
      </w:tr>
      <w:tr w:rsidR="00D82A85" w:rsidRPr="00FF6A4C" w:rsidTr="005955EC">
        <w:trPr>
          <w:trHeight w:val="411"/>
        </w:trPr>
        <w:tc>
          <w:tcPr>
            <w:tcW w:w="431" w:type="pct"/>
            <w:tcBorders>
              <w:top w:val="single" w:sz="4" w:space="0" w:color="auto"/>
              <w:left w:val="single" w:sz="4" w:space="0" w:color="auto"/>
              <w:bottom w:val="single" w:sz="4" w:space="0" w:color="auto"/>
              <w:right w:val="single" w:sz="4" w:space="0" w:color="auto"/>
            </w:tcBorders>
            <w:vAlign w:val="center"/>
          </w:tcPr>
          <w:p w:rsidR="00D82A85" w:rsidRPr="001A3C3D" w:rsidRDefault="00D82A85" w:rsidP="004B10E5">
            <w:pPr>
              <w:widowControl/>
              <w:jc w:val="center"/>
              <w:rPr>
                <w:rFonts w:ascii="仿宋" w:eastAsia="仿宋" w:hAnsi="仿宋" w:cs="宋体"/>
                <w:color w:val="000000"/>
                <w:kern w:val="0"/>
                <w:sz w:val="24"/>
                <w:szCs w:val="24"/>
              </w:rPr>
            </w:pPr>
            <w:r w:rsidRPr="001A3C3D">
              <w:rPr>
                <w:rFonts w:ascii="仿宋" w:eastAsia="仿宋" w:hAnsi="仿宋" w:cs="宋体"/>
                <w:color w:val="000000"/>
                <w:kern w:val="0"/>
                <w:sz w:val="24"/>
                <w:szCs w:val="24"/>
              </w:rPr>
              <w:t>3</w:t>
            </w:r>
          </w:p>
        </w:tc>
        <w:tc>
          <w:tcPr>
            <w:tcW w:w="632" w:type="pct"/>
            <w:tcBorders>
              <w:top w:val="single" w:sz="4" w:space="0" w:color="auto"/>
              <w:left w:val="nil"/>
              <w:bottom w:val="single" w:sz="4" w:space="0" w:color="auto"/>
              <w:right w:val="single" w:sz="4" w:space="0" w:color="auto"/>
            </w:tcBorders>
            <w:vAlign w:val="center"/>
          </w:tcPr>
          <w:p w:rsidR="00D82A85" w:rsidRPr="001A3C3D" w:rsidRDefault="00D82A85" w:rsidP="004B10E5">
            <w:pPr>
              <w:widowControl/>
              <w:jc w:val="left"/>
              <w:rPr>
                <w:rFonts w:ascii="仿宋" w:eastAsia="仿宋" w:hAnsi="仿宋" w:cs="宋体"/>
                <w:color w:val="000000"/>
                <w:kern w:val="0"/>
                <w:sz w:val="24"/>
                <w:szCs w:val="24"/>
              </w:rPr>
            </w:pPr>
            <w:r w:rsidRPr="001A3C3D">
              <w:rPr>
                <w:rFonts w:ascii="仿宋" w:eastAsia="仿宋" w:hAnsi="仿宋" w:cs="宋体" w:hint="eastAsia"/>
                <w:color w:val="000000"/>
                <w:kern w:val="0"/>
                <w:sz w:val="24"/>
                <w:szCs w:val="24"/>
              </w:rPr>
              <w:t>业务员</w:t>
            </w:r>
          </w:p>
        </w:tc>
        <w:tc>
          <w:tcPr>
            <w:tcW w:w="1151" w:type="pct"/>
            <w:vMerge/>
            <w:tcBorders>
              <w:left w:val="nil"/>
              <w:bottom w:val="single" w:sz="4" w:space="0" w:color="auto"/>
              <w:right w:val="single" w:sz="4" w:space="0" w:color="auto"/>
            </w:tcBorders>
            <w:vAlign w:val="center"/>
          </w:tcPr>
          <w:p w:rsidR="00D82A85" w:rsidRPr="001A3C3D" w:rsidRDefault="00D82A85" w:rsidP="004F7A7E">
            <w:pPr>
              <w:widowControl/>
              <w:jc w:val="left"/>
              <w:rPr>
                <w:rFonts w:ascii="仿宋" w:eastAsia="仿宋" w:hAnsi="仿宋" w:cs="宋体"/>
                <w:color w:val="000000"/>
                <w:kern w:val="0"/>
                <w:sz w:val="24"/>
                <w:szCs w:val="24"/>
              </w:rPr>
            </w:pPr>
          </w:p>
        </w:tc>
        <w:tc>
          <w:tcPr>
            <w:tcW w:w="2372" w:type="pct"/>
            <w:vMerge/>
            <w:tcBorders>
              <w:left w:val="nil"/>
              <w:bottom w:val="single" w:sz="4" w:space="0" w:color="auto"/>
              <w:right w:val="single" w:sz="4" w:space="0" w:color="auto"/>
            </w:tcBorders>
            <w:vAlign w:val="center"/>
          </w:tcPr>
          <w:p w:rsidR="00D82A85" w:rsidRPr="001A3C3D" w:rsidRDefault="00D82A85" w:rsidP="004F7A7E">
            <w:pPr>
              <w:widowControl/>
              <w:jc w:val="left"/>
              <w:rPr>
                <w:rFonts w:ascii="仿宋" w:eastAsia="仿宋" w:hAnsi="仿宋" w:cs="宋体"/>
                <w:color w:val="000000"/>
                <w:kern w:val="0"/>
                <w:sz w:val="24"/>
                <w:szCs w:val="24"/>
              </w:rPr>
            </w:pPr>
          </w:p>
        </w:tc>
        <w:tc>
          <w:tcPr>
            <w:tcW w:w="414" w:type="pct"/>
            <w:tcBorders>
              <w:top w:val="single" w:sz="4" w:space="0" w:color="auto"/>
              <w:left w:val="nil"/>
              <w:bottom w:val="single" w:sz="4" w:space="0" w:color="auto"/>
              <w:right w:val="single" w:sz="4" w:space="0" w:color="auto"/>
            </w:tcBorders>
            <w:vAlign w:val="center"/>
          </w:tcPr>
          <w:p w:rsidR="00D82A85" w:rsidRPr="001A3C3D" w:rsidRDefault="00D82A85" w:rsidP="004F7A7E">
            <w:pPr>
              <w:widowControl/>
              <w:jc w:val="center"/>
              <w:rPr>
                <w:rFonts w:ascii="仿宋" w:eastAsia="仿宋" w:hAnsi="仿宋" w:cs="宋体"/>
                <w:color w:val="000000"/>
                <w:kern w:val="0"/>
                <w:sz w:val="24"/>
                <w:szCs w:val="24"/>
              </w:rPr>
            </w:pPr>
            <w:r w:rsidRPr="001A3C3D">
              <w:rPr>
                <w:rFonts w:ascii="仿宋" w:eastAsia="仿宋" w:hAnsi="仿宋" w:cs="宋体"/>
                <w:color w:val="000000"/>
                <w:kern w:val="0"/>
                <w:sz w:val="24"/>
                <w:szCs w:val="24"/>
              </w:rPr>
              <w:t>15</w:t>
            </w:r>
          </w:p>
        </w:tc>
      </w:tr>
      <w:tr w:rsidR="00D82A85" w:rsidRPr="00FF6A4C" w:rsidTr="0035375B">
        <w:trPr>
          <w:trHeight w:val="411"/>
        </w:trPr>
        <w:tc>
          <w:tcPr>
            <w:tcW w:w="431" w:type="pct"/>
            <w:tcBorders>
              <w:top w:val="single" w:sz="4" w:space="0" w:color="auto"/>
              <w:left w:val="single" w:sz="4" w:space="0" w:color="auto"/>
              <w:bottom w:val="single" w:sz="4" w:space="0" w:color="auto"/>
              <w:right w:val="single" w:sz="4" w:space="0" w:color="auto"/>
            </w:tcBorders>
            <w:vAlign w:val="center"/>
          </w:tcPr>
          <w:p w:rsidR="00D82A85" w:rsidRPr="001A3C3D" w:rsidRDefault="00D82A85" w:rsidP="004B10E5">
            <w:pPr>
              <w:widowControl/>
              <w:jc w:val="center"/>
              <w:rPr>
                <w:rFonts w:ascii="仿宋" w:eastAsia="仿宋" w:hAnsi="仿宋" w:cs="宋体"/>
                <w:color w:val="000000"/>
                <w:kern w:val="0"/>
                <w:sz w:val="24"/>
                <w:szCs w:val="24"/>
              </w:rPr>
            </w:pPr>
            <w:r w:rsidRPr="001A3C3D">
              <w:rPr>
                <w:rFonts w:ascii="仿宋" w:eastAsia="仿宋" w:hAnsi="仿宋" w:cs="宋体"/>
                <w:color w:val="000000"/>
                <w:kern w:val="0"/>
                <w:sz w:val="24"/>
                <w:szCs w:val="24"/>
              </w:rPr>
              <w:t>4</w:t>
            </w:r>
          </w:p>
        </w:tc>
        <w:tc>
          <w:tcPr>
            <w:tcW w:w="632" w:type="pct"/>
            <w:tcBorders>
              <w:top w:val="single" w:sz="4" w:space="0" w:color="auto"/>
              <w:left w:val="nil"/>
              <w:bottom w:val="single" w:sz="4" w:space="0" w:color="auto"/>
              <w:right w:val="single" w:sz="4" w:space="0" w:color="auto"/>
            </w:tcBorders>
            <w:vAlign w:val="center"/>
          </w:tcPr>
          <w:p w:rsidR="00D82A85" w:rsidRPr="001A3C3D" w:rsidRDefault="00D82A85" w:rsidP="004B10E5">
            <w:pPr>
              <w:widowControl/>
              <w:jc w:val="left"/>
              <w:rPr>
                <w:rFonts w:ascii="仿宋" w:eastAsia="仿宋" w:hAnsi="仿宋" w:cs="宋体"/>
                <w:color w:val="000000"/>
                <w:kern w:val="0"/>
                <w:sz w:val="24"/>
                <w:szCs w:val="24"/>
              </w:rPr>
            </w:pPr>
            <w:r w:rsidRPr="001A3C3D">
              <w:rPr>
                <w:rFonts w:ascii="仿宋" w:eastAsia="仿宋" w:hAnsi="仿宋" w:cs="宋体" w:hint="eastAsia"/>
                <w:color w:val="000000"/>
                <w:kern w:val="0"/>
                <w:sz w:val="24"/>
                <w:szCs w:val="24"/>
              </w:rPr>
              <w:t>储备班长</w:t>
            </w:r>
          </w:p>
        </w:tc>
        <w:tc>
          <w:tcPr>
            <w:tcW w:w="1151" w:type="pct"/>
            <w:vMerge w:val="restart"/>
            <w:tcBorders>
              <w:left w:val="nil"/>
              <w:right w:val="single" w:sz="4" w:space="0" w:color="auto"/>
            </w:tcBorders>
            <w:vAlign w:val="center"/>
          </w:tcPr>
          <w:p w:rsidR="00D82A85" w:rsidRPr="001A3C3D" w:rsidRDefault="00D82A85" w:rsidP="004F7A7E">
            <w:pPr>
              <w:jc w:val="left"/>
              <w:rPr>
                <w:rFonts w:ascii="仿宋" w:eastAsia="仿宋" w:hAnsi="仿宋" w:cs="宋体"/>
                <w:color w:val="000000"/>
                <w:kern w:val="0"/>
                <w:sz w:val="24"/>
                <w:szCs w:val="24"/>
              </w:rPr>
            </w:pPr>
            <w:r w:rsidRPr="001A3C3D">
              <w:rPr>
                <w:rFonts w:ascii="仿宋" w:eastAsia="仿宋" w:hAnsi="仿宋" w:cs="宋体" w:hint="eastAsia"/>
                <w:color w:val="000000"/>
                <w:kern w:val="0"/>
                <w:sz w:val="24"/>
                <w:szCs w:val="24"/>
              </w:rPr>
              <w:t>机械类、车辆类、机电类等相关专业</w:t>
            </w:r>
          </w:p>
        </w:tc>
        <w:tc>
          <w:tcPr>
            <w:tcW w:w="2372" w:type="pct"/>
            <w:vMerge w:val="restart"/>
            <w:tcBorders>
              <w:left w:val="nil"/>
              <w:right w:val="single" w:sz="4" w:space="0" w:color="auto"/>
            </w:tcBorders>
            <w:vAlign w:val="center"/>
          </w:tcPr>
          <w:p w:rsidR="00D82A85" w:rsidRPr="001A3C3D" w:rsidRDefault="00D82A85" w:rsidP="004F7A7E">
            <w:pPr>
              <w:widowControl/>
              <w:jc w:val="left"/>
              <w:rPr>
                <w:rFonts w:ascii="仿宋" w:eastAsia="仿宋" w:hAnsi="仿宋" w:cs="宋体"/>
                <w:color w:val="000000"/>
                <w:kern w:val="0"/>
                <w:sz w:val="24"/>
                <w:szCs w:val="24"/>
              </w:rPr>
            </w:pPr>
            <w:r w:rsidRPr="001A3C3D">
              <w:rPr>
                <w:rFonts w:ascii="仿宋" w:eastAsia="仿宋" w:hAnsi="仿宋" w:cs="宋体" w:hint="eastAsia"/>
                <w:color w:val="000000"/>
                <w:kern w:val="0"/>
                <w:sz w:val="24"/>
                <w:szCs w:val="24"/>
              </w:rPr>
              <w:t>中专以上学历，工作积极上进</w:t>
            </w:r>
          </w:p>
        </w:tc>
        <w:tc>
          <w:tcPr>
            <w:tcW w:w="414" w:type="pct"/>
            <w:tcBorders>
              <w:top w:val="single" w:sz="4" w:space="0" w:color="auto"/>
              <w:left w:val="nil"/>
              <w:bottom w:val="single" w:sz="4" w:space="0" w:color="auto"/>
              <w:right w:val="single" w:sz="4" w:space="0" w:color="auto"/>
            </w:tcBorders>
            <w:vAlign w:val="center"/>
          </w:tcPr>
          <w:p w:rsidR="00D82A85" w:rsidRPr="001A3C3D" w:rsidRDefault="00D82A85" w:rsidP="004F7A7E">
            <w:pPr>
              <w:widowControl/>
              <w:jc w:val="center"/>
              <w:rPr>
                <w:rFonts w:ascii="仿宋" w:eastAsia="仿宋" w:hAnsi="仿宋" w:cs="宋体"/>
                <w:color w:val="000000"/>
                <w:kern w:val="0"/>
                <w:sz w:val="24"/>
                <w:szCs w:val="24"/>
              </w:rPr>
            </w:pPr>
            <w:r w:rsidRPr="001A3C3D">
              <w:rPr>
                <w:rFonts w:ascii="仿宋" w:eastAsia="仿宋" w:hAnsi="仿宋" w:cs="宋体"/>
                <w:color w:val="000000"/>
                <w:kern w:val="0"/>
                <w:sz w:val="24"/>
                <w:szCs w:val="24"/>
              </w:rPr>
              <w:t>6</w:t>
            </w:r>
          </w:p>
        </w:tc>
      </w:tr>
      <w:tr w:rsidR="00D82A85" w:rsidRPr="00FF6A4C" w:rsidTr="0035375B">
        <w:trPr>
          <w:trHeight w:val="411"/>
        </w:trPr>
        <w:tc>
          <w:tcPr>
            <w:tcW w:w="431" w:type="pct"/>
            <w:tcBorders>
              <w:top w:val="single" w:sz="4" w:space="0" w:color="auto"/>
              <w:left w:val="single" w:sz="4" w:space="0" w:color="auto"/>
              <w:bottom w:val="single" w:sz="4" w:space="0" w:color="auto"/>
              <w:right w:val="single" w:sz="4" w:space="0" w:color="auto"/>
            </w:tcBorders>
            <w:vAlign w:val="center"/>
          </w:tcPr>
          <w:p w:rsidR="00D82A85" w:rsidRPr="001A3C3D" w:rsidRDefault="00D82A85" w:rsidP="004B10E5">
            <w:pPr>
              <w:widowControl/>
              <w:jc w:val="center"/>
              <w:rPr>
                <w:rFonts w:ascii="仿宋" w:eastAsia="仿宋" w:hAnsi="仿宋" w:cs="宋体"/>
                <w:color w:val="000000"/>
                <w:kern w:val="0"/>
                <w:sz w:val="24"/>
                <w:szCs w:val="24"/>
              </w:rPr>
            </w:pPr>
            <w:r w:rsidRPr="001A3C3D">
              <w:rPr>
                <w:rFonts w:ascii="仿宋" w:eastAsia="仿宋" w:hAnsi="仿宋" w:cs="宋体"/>
                <w:color w:val="000000"/>
                <w:kern w:val="0"/>
                <w:sz w:val="24"/>
                <w:szCs w:val="24"/>
              </w:rPr>
              <w:t>5</w:t>
            </w:r>
          </w:p>
        </w:tc>
        <w:tc>
          <w:tcPr>
            <w:tcW w:w="632" w:type="pct"/>
            <w:tcBorders>
              <w:top w:val="single" w:sz="4" w:space="0" w:color="auto"/>
              <w:left w:val="nil"/>
              <w:bottom w:val="single" w:sz="4" w:space="0" w:color="auto"/>
              <w:right w:val="single" w:sz="4" w:space="0" w:color="auto"/>
            </w:tcBorders>
            <w:vAlign w:val="center"/>
          </w:tcPr>
          <w:p w:rsidR="00D82A85" w:rsidRPr="001A3C3D" w:rsidRDefault="00D82A85" w:rsidP="004B10E5">
            <w:pPr>
              <w:widowControl/>
              <w:jc w:val="left"/>
              <w:rPr>
                <w:rFonts w:ascii="仿宋" w:eastAsia="仿宋" w:hAnsi="仿宋" w:cs="宋体"/>
                <w:color w:val="000000"/>
                <w:kern w:val="0"/>
                <w:sz w:val="24"/>
                <w:szCs w:val="24"/>
              </w:rPr>
            </w:pPr>
            <w:r w:rsidRPr="001A3C3D">
              <w:rPr>
                <w:rFonts w:ascii="仿宋" w:eastAsia="仿宋" w:hAnsi="仿宋" w:cs="宋体" w:hint="eastAsia"/>
                <w:color w:val="000000"/>
                <w:kern w:val="0"/>
                <w:sz w:val="24"/>
                <w:szCs w:val="24"/>
              </w:rPr>
              <w:t>装配工</w:t>
            </w:r>
          </w:p>
        </w:tc>
        <w:tc>
          <w:tcPr>
            <w:tcW w:w="1151" w:type="pct"/>
            <w:vMerge/>
            <w:tcBorders>
              <w:left w:val="nil"/>
              <w:bottom w:val="single" w:sz="4" w:space="0" w:color="auto"/>
              <w:right w:val="single" w:sz="4" w:space="0" w:color="auto"/>
            </w:tcBorders>
            <w:vAlign w:val="center"/>
          </w:tcPr>
          <w:p w:rsidR="00D82A85" w:rsidRPr="001A3C3D" w:rsidRDefault="00D82A85" w:rsidP="004F7A7E">
            <w:pPr>
              <w:widowControl/>
              <w:jc w:val="left"/>
              <w:rPr>
                <w:rFonts w:ascii="仿宋" w:eastAsia="仿宋" w:hAnsi="仿宋" w:cs="宋体"/>
                <w:color w:val="000000"/>
                <w:kern w:val="0"/>
                <w:sz w:val="24"/>
                <w:szCs w:val="24"/>
              </w:rPr>
            </w:pPr>
          </w:p>
        </w:tc>
        <w:tc>
          <w:tcPr>
            <w:tcW w:w="2372" w:type="pct"/>
            <w:vMerge/>
            <w:tcBorders>
              <w:left w:val="nil"/>
              <w:bottom w:val="single" w:sz="4" w:space="0" w:color="auto"/>
              <w:right w:val="single" w:sz="4" w:space="0" w:color="auto"/>
            </w:tcBorders>
            <w:vAlign w:val="center"/>
          </w:tcPr>
          <w:p w:rsidR="00D82A85" w:rsidRPr="001A3C3D" w:rsidRDefault="00D82A85" w:rsidP="004F7A7E">
            <w:pPr>
              <w:widowControl/>
              <w:jc w:val="left"/>
              <w:rPr>
                <w:rFonts w:ascii="仿宋" w:eastAsia="仿宋" w:hAnsi="仿宋" w:cs="宋体"/>
                <w:color w:val="000000"/>
                <w:kern w:val="0"/>
                <w:sz w:val="24"/>
                <w:szCs w:val="24"/>
              </w:rPr>
            </w:pPr>
          </w:p>
        </w:tc>
        <w:tc>
          <w:tcPr>
            <w:tcW w:w="414" w:type="pct"/>
            <w:tcBorders>
              <w:top w:val="single" w:sz="4" w:space="0" w:color="auto"/>
              <w:left w:val="nil"/>
              <w:bottom w:val="single" w:sz="4" w:space="0" w:color="auto"/>
              <w:right w:val="single" w:sz="4" w:space="0" w:color="auto"/>
            </w:tcBorders>
            <w:vAlign w:val="center"/>
          </w:tcPr>
          <w:p w:rsidR="00D82A85" w:rsidRPr="001A3C3D" w:rsidRDefault="00D82A85" w:rsidP="004F7A7E">
            <w:pPr>
              <w:widowControl/>
              <w:jc w:val="center"/>
              <w:rPr>
                <w:rFonts w:ascii="仿宋" w:eastAsia="仿宋" w:hAnsi="仿宋" w:cs="宋体"/>
                <w:color w:val="000000"/>
                <w:kern w:val="0"/>
                <w:sz w:val="24"/>
                <w:szCs w:val="24"/>
              </w:rPr>
            </w:pPr>
            <w:r w:rsidRPr="001A3C3D">
              <w:rPr>
                <w:rFonts w:ascii="仿宋" w:eastAsia="仿宋" w:hAnsi="仿宋" w:cs="宋体"/>
                <w:color w:val="000000"/>
                <w:kern w:val="0"/>
                <w:sz w:val="24"/>
                <w:szCs w:val="24"/>
              </w:rPr>
              <w:t>20</w:t>
            </w:r>
          </w:p>
        </w:tc>
      </w:tr>
    </w:tbl>
    <w:p w:rsidR="00D82A85" w:rsidRPr="001A3C3D" w:rsidRDefault="00D82A85" w:rsidP="004F7A7E">
      <w:pPr>
        <w:jc w:val="left"/>
        <w:rPr>
          <w:rFonts w:ascii="仿宋" w:eastAsia="仿宋" w:hAnsi="仿宋"/>
          <w:b/>
          <w:sz w:val="10"/>
          <w:szCs w:val="10"/>
        </w:rPr>
      </w:pPr>
    </w:p>
    <w:p w:rsidR="00D82A85" w:rsidRPr="001A3C3D" w:rsidRDefault="00D82A85" w:rsidP="001A3C3D">
      <w:pPr>
        <w:rPr>
          <w:rFonts w:ascii="仿宋" w:eastAsia="仿宋" w:hAnsi="仿宋"/>
          <w:b/>
          <w:sz w:val="24"/>
          <w:szCs w:val="24"/>
        </w:rPr>
      </w:pPr>
      <w:r w:rsidRPr="001A3C3D">
        <w:rPr>
          <w:rFonts w:ascii="仿宋" w:eastAsia="仿宋" w:hAnsi="仿宋" w:hint="eastAsia"/>
          <w:b/>
          <w:sz w:val="24"/>
          <w:szCs w:val="24"/>
        </w:rPr>
        <w:t>我们将给您提供：</w:t>
      </w:r>
    </w:p>
    <w:p w:rsidR="00D82A85" w:rsidRPr="001A3C3D" w:rsidRDefault="00D82A85" w:rsidP="001A3C3D">
      <w:pPr>
        <w:rPr>
          <w:rFonts w:ascii="仿宋" w:eastAsia="仿宋" w:hAnsi="仿宋"/>
          <w:color w:val="FF0000"/>
          <w:sz w:val="24"/>
          <w:szCs w:val="24"/>
        </w:rPr>
      </w:pPr>
      <w:r w:rsidRPr="001A3C3D">
        <w:rPr>
          <w:rFonts w:ascii="仿宋" w:eastAsia="仿宋" w:hAnsi="仿宋" w:hint="eastAsia"/>
          <w:color w:val="FF0000"/>
          <w:sz w:val="24"/>
          <w:szCs w:val="24"/>
        </w:rPr>
        <w:t>【优厚的福利待遇】</w:t>
      </w:r>
    </w:p>
    <w:p w:rsidR="00D82A85" w:rsidRPr="001A3C3D" w:rsidRDefault="00D82A85" w:rsidP="00AC1080">
      <w:pPr>
        <w:spacing w:line="400" w:lineRule="exact"/>
        <w:ind w:rightChars="-134" w:right="31680"/>
        <w:rPr>
          <w:rFonts w:ascii="仿宋" w:eastAsia="仿宋" w:hAnsi="仿宋"/>
          <w:sz w:val="24"/>
          <w:szCs w:val="24"/>
        </w:rPr>
      </w:pPr>
      <w:r>
        <w:rPr>
          <w:rFonts w:ascii="仿宋" w:eastAsia="仿宋" w:hAnsi="仿宋" w:hint="eastAsia"/>
          <w:sz w:val="24"/>
          <w:szCs w:val="24"/>
        </w:rPr>
        <w:t>五险</w:t>
      </w:r>
      <w:r w:rsidRPr="001A3C3D">
        <w:rPr>
          <w:rFonts w:ascii="仿宋" w:eastAsia="仿宋" w:hAnsi="仿宋" w:hint="eastAsia"/>
          <w:sz w:val="24"/>
          <w:szCs w:val="24"/>
        </w:rPr>
        <w:t>、免费提供住宿，员工食堂、高温、取暖补贴、劳保用品、生日福利、过节费、节日礼物、旺季奖励……</w:t>
      </w:r>
    </w:p>
    <w:p w:rsidR="00D82A85" w:rsidRPr="001A3C3D" w:rsidRDefault="00D82A85" w:rsidP="001A3C3D">
      <w:pPr>
        <w:rPr>
          <w:rFonts w:ascii="仿宋" w:eastAsia="仿宋" w:hAnsi="仿宋"/>
          <w:color w:val="FF0000"/>
          <w:sz w:val="24"/>
          <w:szCs w:val="24"/>
        </w:rPr>
      </w:pPr>
      <w:r w:rsidRPr="001A3C3D">
        <w:rPr>
          <w:rFonts w:ascii="仿宋" w:eastAsia="仿宋" w:hAnsi="仿宋" w:hint="eastAsia"/>
          <w:color w:val="FF0000"/>
          <w:sz w:val="24"/>
          <w:szCs w:val="24"/>
        </w:rPr>
        <w:t>【完善的晋升渠道】</w:t>
      </w:r>
    </w:p>
    <w:p w:rsidR="00D82A85" w:rsidRPr="001A3C3D" w:rsidRDefault="00D82A85" w:rsidP="001A3C3D">
      <w:pPr>
        <w:rPr>
          <w:rFonts w:ascii="仿宋" w:eastAsia="仿宋" w:hAnsi="仿宋"/>
          <w:sz w:val="24"/>
          <w:szCs w:val="24"/>
        </w:rPr>
      </w:pPr>
      <w:r w:rsidRPr="001A3C3D">
        <w:rPr>
          <w:rFonts w:ascii="仿宋" w:eastAsia="仿宋" w:hAnsi="仿宋" w:hint="eastAsia"/>
          <w:sz w:val="24"/>
          <w:szCs w:val="24"/>
        </w:rPr>
        <w:t>行政路线：一般管理、科长、部长、副总经理、经理……</w:t>
      </w:r>
    </w:p>
    <w:p w:rsidR="00D82A85" w:rsidRPr="001A3C3D" w:rsidRDefault="00D82A85" w:rsidP="001A3C3D">
      <w:pPr>
        <w:rPr>
          <w:rFonts w:ascii="仿宋" w:eastAsia="仿宋" w:hAnsi="仿宋"/>
          <w:sz w:val="24"/>
          <w:szCs w:val="24"/>
        </w:rPr>
      </w:pPr>
      <w:r w:rsidRPr="001A3C3D">
        <w:rPr>
          <w:rFonts w:ascii="仿宋" w:eastAsia="仿宋" w:hAnsi="仿宋" w:hint="eastAsia"/>
          <w:sz w:val="24"/>
          <w:szCs w:val="24"/>
        </w:rPr>
        <w:t>技术路线：助理工程师、工程师、高级工程师、专家级工程师、高级专家级工程师……</w:t>
      </w:r>
    </w:p>
    <w:p w:rsidR="00D82A85" w:rsidRPr="001A3C3D" w:rsidRDefault="00D82A85" w:rsidP="001A3C3D">
      <w:pPr>
        <w:rPr>
          <w:rFonts w:ascii="仿宋" w:eastAsia="仿宋" w:hAnsi="仿宋"/>
          <w:color w:val="FF0000"/>
          <w:sz w:val="24"/>
          <w:szCs w:val="24"/>
        </w:rPr>
      </w:pPr>
      <w:r w:rsidRPr="001A3C3D">
        <w:rPr>
          <w:rFonts w:ascii="仿宋" w:eastAsia="仿宋" w:hAnsi="仿宋" w:hint="eastAsia"/>
          <w:color w:val="FF0000"/>
          <w:sz w:val="24"/>
          <w:szCs w:val="24"/>
        </w:rPr>
        <w:t>【丰富的业余生活】</w:t>
      </w:r>
    </w:p>
    <w:p w:rsidR="00D82A85" w:rsidRPr="001A3C3D" w:rsidRDefault="00D82A85" w:rsidP="001A3C3D">
      <w:pPr>
        <w:rPr>
          <w:rFonts w:ascii="仿宋" w:eastAsia="仿宋" w:hAnsi="仿宋"/>
          <w:color w:val="FF0000"/>
          <w:sz w:val="24"/>
          <w:szCs w:val="24"/>
        </w:rPr>
      </w:pPr>
      <w:r w:rsidRPr="001A3C3D">
        <w:rPr>
          <w:rFonts w:ascii="仿宋" w:eastAsia="仿宋" w:hAnsi="仿宋" w:hint="eastAsia"/>
          <w:sz w:val="24"/>
          <w:szCs w:val="24"/>
        </w:rPr>
        <w:t>篮球比赛、羽毛球比赛、知识竞赛、歌唱比赛、登山、野炊、演讲、消防比赛……</w:t>
      </w:r>
    </w:p>
    <w:p w:rsidR="00D82A85" w:rsidRPr="001A3C3D" w:rsidRDefault="00D82A85" w:rsidP="004F7A7E">
      <w:pPr>
        <w:spacing w:line="400" w:lineRule="exact"/>
        <w:ind w:right="41"/>
        <w:rPr>
          <w:rFonts w:ascii="仿宋" w:eastAsia="仿宋" w:hAnsi="仿宋"/>
          <w:b/>
          <w:sz w:val="24"/>
        </w:rPr>
      </w:pPr>
    </w:p>
    <w:p w:rsidR="00D82A85" w:rsidRDefault="00D82A85" w:rsidP="004F7A7E">
      <w:pPr>
        <w:spacing w:line="400" w:lineRule="exact"/>
        <w:ind w:right="41"/>
        <w:rPr>
          <w:rFonts w:ascii="仿宋" w:eastAsia="仿宋" w:hAnsi="仿宋"/>
          <w:b/>
          <w:sz w:val="24"/>
        </w:rPr>
      </w:pPr>
      <w:r w:rsidRPr="001A3C3D">
        <w:rPr>
          <w:rFonts w:ascii="仿宋" w:eastAsia="仿宋" w:hAnsi="仿宋" w:hint="eastAsia"/>
          <w:b/>
          <w:sz w:val="24"/>
        </w:rPr>
        <w:t>简历投寄邮箱：</w:t>
      </w:r>
      <w:hyperlink r:id="rId7" w:history="1">
        <w:r w:rsidRPr="001A3C3D">
          <w:rPr>
            <w:rFonts w:ascii="仿宋" w:eastAsia="仿宋" w:hAnsi="仿宋"/>
            <w:b/>
            <w:color w:val="0000FF"/>
            <w:sz w:val="24"/>
            <w:u w:val="single"/>
          </w:rPr>
          <w:t>lovolzhaopin@163.com</w:t>
        </w:r>
      </w:hyperlink>
      <w:r w:rsidRPr="001A3C3D">
        <w:rPr>
          <w:rFonts w:ascii="仿宋" w:eastAsia="仿宋" w:hAnsi="仿宋"/>
          <w:b/>
          <w:sz w:val="24"/>
        </w:rPr>
        <w:t xml:space="preserve">    </w:t>
      </w:r>
    </w:p>
    <w:p w:rsidR="00D82A85" w:rsidRPr="00AC1080" w:rsidRDefault="00D82A85" w:rsidP="00AC1080">
      <w:pPr>
        <w:wordWrap w:val="0"/>
        <w:rPr>
          <w:rFonts w:ascii="Arial" w:hAnsi="Arial" w:cs="Arial"/>
          <w:color w:val="000000"/>
          <w:kern w:val="0"/>
          <w:sz w:val="20"/>
          <w:szCs w:val="20"/>
        </w:rPr>
      </w:pPr>
      <w:bookmarkStart w:id="0" w:name="_GoBack"/>
      <w:bookmarkEnd w:id="0"/>
      <w:r w:rsidRPr="001A3C3D">
        <w:rPr>
          <w:rFonts w:ascii="仿宋" w:eastAsia="仿宋" w:hAnsi="仿宋" w:hint="eastAsia"/>
          <w:b/>
          <w:sz w:val="24"/>
        </w:rPr>
        <w:t>办公电话：（</w:t>
      </w:r>
      <w:r w:rsidRPr="001A3C3D">
        <w:rPr>
          <w:rFonts w:ascii="仿宋" w:eastAsia="仿宋" w:hAnsi="仿宋"/>
          <w:b/>
          <w:sz w:val="24"/>
        </w:rPr>
        <w:t>0536</w:t>
      </w:r>
      <w:r w:rsidRPr="001A3C3D">
        <w:rPr>
          <w:rFonts w:ascii="仿宋" w:eastAsia="仿宋" w:hAnsi="仿宋" w:hint="eastAsia"/>
          <w:b/>
          <w:sz w:val="24"/>
        </w:rPr>
        <w:t>）</w:t>
      </w:r>
      <w:r w:rsidRPr="001A3C3D">
        <w:rPr>
          <w:rFonts w:ascii="仿宋" w:eastAsia="仿宋" w:hAnsi="仿宋"/>
          <w:b/>
          <w:sz w:val="24"/>
        </w:rPr>
        <w:t xml:space="preserve">6175503 </w:t>
      </w:r>
      <w:r w:rsidRPr="001A3C3D">
        <w:rPr>
          <w:rFonts w:ascii="仿宋" w:eastAsia="仿宋" w:hAnsi="仿宋" w:hint="eastAsia"/>
          <w:b/>
          <w:sz w:val="24"/>
        </w:rPr>
        <w:t>；（</w:t>
      </w:r>
      <w:r w:rsidRPr="001A3C3D">
        <w:rPr>
          <w:rFonts w:ascii="仿宋" w:eastAsia="仿宋" w:hAnsi="仿宋"/>
          <w:b/>
          <w:sz w:val="24"/>
        </w:rPr>
        <w:t>0536</w:t>
      </w:r>
      <w:r w:rsidRPr="001A3C3D">
        <w:rPr>
          <w:rFonts w:ascii="仿宋" w:eastAsia="仿宋" w:hAnsi="仿宋" w:hint="eastAsia"/>
          <w:b/>
          <w:sz w:val="24"/>
        </w:rPr>
        <w:t>）</w:t>
      </w:r>
      <w:r w:rsidRPr="001A3C3D">
        <w:rPr>
          <w:rFonts w:ascii="仿宋" w:eastAsia="仿宋" w:hAnsi="仿宋"/>
          <w:b/>
          <w:sz w:val="24"/>
        </w:rPr>
        <w:t>6175291</w:t>
      </w:r>
      <w:r>
        <w:rPr>
          <w:rFonts w:ascii="仿宋" w:eastAsia="仿宋" w:hAnsi="仿宋" w:hint="eastAsia"/>
          <w:b/>
          <w:sz w:val="24"/>
        </w:rPr>
        <w:t>；</w:t>
      </w:r>
      <w:r w:rsidRPr="00AC1080">
        <w:rPr>
          <w:rFonts w:ascii="Arial" w:hAnsi="Arial" w:cs="Arial" w:hint="eastAsia"/>
          <w:color w:val="000000"/>
          <w:kern w:val="0"/>
          <w:sz w:val="20"/>
          <w:szCs w:val="20"/>
        </w:rPr>
        <w:t>雷沃三轮汽车事业部：丁芳</w:t>
      </w:r>
      <w:r w:rsidRPr="00AC1080">
        <w:rPr>
          <w:rFonts w:ascii="Arial" w:hAnsi="Arial" w:cs="Arial"/>
          <w:color w:val="000000"/>
          <w:kern w:val="0"/>
          <w:sz w:val="20"/>
          <w:szCs w:val="20"/>
        </w:rPr>
        <w:t>15863628969</w:t>
      </w:r>
    </w:p>
    <w:p w:rsidR="00D82A85" w:rsidRPr="001A3C3D" w:rsidRDefault="00D82A85" w:rsidP="004F7A7E">
      <w:pPr>
        <w:spacing w:line="400" w:lineRule="exact"/>
        <w:ind w:right="41"/>
        <w:rPr>
          <w:rFonts w:ascii="仿宋" w:eastAsia="仿宋" w:hAnsi="仿宋"/>
          <w:b/>
          <w:sz w:val="24"/>
        </w:rPr>
      </w:pPr>
    </w:p>
    <w:p w:rsidR="00D82A85" w:rsidRPr="001A3C3D" w:rsidRDefault="00D82A85" w:rsidP="00290C94">
      <w:pPr>
        <w:spacing w:line="400" w:lineRule="exact"/>
        <w:ind w:right="41"/>
        <w:rPr>
          <w:rFonts w:ascii="仿宋" w:eastAsia="仿宋" w:hAnsi="仿宋"/>
          <w:b/>
          <w:sz w:val="24"/>
        </w:rPr>
      </w:pPr>
      <w:r w:rsidRPr="001A3C3D">
        <w:rPr>
          <w:rFonts w:ascii="仿宋" w:eastAsia="仿宋" w:hAnsi="仿宋" w:hint="eastAsia"/>
          <w:b/>
          <w:sz w:val="24"/>
        </w:rPr>
        <w:t>地址：山东省诸城市和平北街与北环路交叉口北侧路东。</w:t>
      </w:r>
    </w:p>
    <w:sectPr w:rsidR="00D82A85" w:rsidRPr="001A3C3D" w:rsidSect="00EA113F">
      <w:headerReference w:type="even" r:id="rId8"/>
      <w:headerReference w:type="default" r:id="rId9"/>
      <w:footerReference w:type="even" r:id="rId10"/>
      <w:footerReference w:type="default" r:id="rId11"/>
      <w:headerReference w:type="first" r:id="rId12"/>
      <w:footerReference w:type="first" r:id="rId13"/>
      <w:pgSz w:w="11906" w:h="16838"/>
      <w:pgMar w:top="1440" w:right="1274" w:bottom="1440"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A85" w:rsidRDefault="00D82A85" w:rsidP="004F7A7E">
      <w:r>
        <w:separator/>
      </w:r>
    </w:p>
  </w:endnote>
  <w:endnote w:type="continuationSeparator" w:id="0">
    <w:p w:rsidR="00D82A85" w:rsidRDefault="00D82A85" w:rsidP="004F7A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宋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A85" w:rsidRDefault="00D82A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A85" w:rsidRDefault="00D82A85">
    <w:pPr>
      <w:pStyle w:val="Footer"/>
    </w:pPr>
    <w:r>
      <w:t xml:space="preserve">                                                                                               LOVOL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A85" w:rsidRDefault="00D82A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A85" w:rsidRDefault="00D82A85" w:rsidP="004F7A7E">
      <w:r>
        <w:separator/>
      </w:r>
    </w:p>
  </w:footnote>
  <w:footnote w:type="continuationSeparator" w:id="0">
    <w:p w:rsidR="00D82A85" w:rsidRDefault="00D82A85" w:rsidP="004F7A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A85" w:rsidRDefault="00D82A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A85" w:rsidRDefault="00D82A85" w:rsidP="00EA113F">
    <w:pPr>
      <w:pStyle w:val="Header"/>
      <w:pBdr>
        <w:bottom w:val="none" w:sz="0" w:space="0" w:color="auto"/>
      </w:pBdr>
      <w:jc w:val="both"/>
    </w:pPr>
    <w:r w:rsidRPr="00FF6A4C">
      <w:rPr>
        <w:rFonts w:ascii="Times New Roman" w:hAnsi="Times New Roman"/>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26" type="#_x0000_t75" alt="说明: 说明: 说明: 说明: LOVOL-LOGO" style="width:78.75pt;height:12.75pt;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A85" w:rsidRDefault="00D82A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58647C"/>
    <w:multiLevelType w:val="hybridMultilevel"/>
    <w:tmpl w:val="EE62CDC8"/>
    <w:lvl w:ilvl="0" w:tplc="35F0889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1C29"/>
    <w:rsid w:val="0005346E"/>
    <w:rsid w:val="00063C23"/>
    <w:rsid w:val="000C442E"/>
    <w:rsid w:val="000C7D15"/>
    <w:rsid w:val="00121C29"/>
    <w:rsid w:val="0014759D"/>
    <w:rsid w:val="001A3C3D"/>
    <w:rsid w:val="001F022A"/>
    <w:rsid w:val="00252788"/>
    <w:rsid w:val="00290C94"/>
    <w:rsid w:val="00307A75"/>
    <w:rsid w:val="003202EA"/>
    <w:rsid w:val="0032589C"/>
    <w:rsid w:val="0035375B"/>
    <w:rsid w:val="003F24D1"/>
    <w:rsid w:val="00484F32"/>
    <w:rsid w:val="00495BF6"/>
    <w:rsid w:val="004B10E5"/>
    <w:rsid w:val="004F7A7E"/>
    <w:rsid w:val="005046C8"/>
    <w:rsid w:val="005720C8"/>
    <w:rsid w:val="005955EC"/>
    <w:rsid w:val="006D52B7"/>
    <w:rsid w:val="006E660B"/>
    <w:rsid w:val="008070F4"/>
    <w:rsid w:val="0086265C"/>
    <w:rsid w:val="009C3492"/>
    <w:rsid w:val="00AC1080"/>
    <w:rsid w:val="00B94BE4"/>
    <w:rsid w:val="00CE6230"/>
    <w:rsid w:val="00D378E2"/>
    <w:rsid w:val="00D82A85"/>
    <w:rsid w:val="00DB62DF"/>
    <w:rsid w:val="00DE7A7C"/>
    <w:rsid w:val="00EA113F"/>
    <w:rsid w:val="00EA4C2D"/>
    <w:rsid w:val="00EC23C2"/>
    <w:rsid w:val="00F84EC7"/>
    <w:rsid w:val="00FE26AA"/>
    <w:rsid w:val="00FF6A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46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7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F7A7E"/>
    <w:rPr>
      <w:rFonts w:cs="Times New Roman"/>
      <w:sz w:val="18"/>
      <w:szCs w:val="18"/>
    </w:rPr>
  </w:style>
  <w:style w:type="paragraph" w:styleId="Footer">
    <w:name w:val="footer"/>
    <w:basedOn w:val="Normal"/>
    <w:link w:val="FooterChar"/>
    <w:uiPriority w:val="99"/>
    <w:rsid w:val="004F7A7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F7A7E"/>
    <w:rPr>
      <w:rFonts w:cs="Times New Roman"/>
      <w:sz w:val="18"/>
      <w:szCs w:val="18"/>
    </w:rPr>
  </w:style>
  <w:style w:type="paragraph" w:styleId="BalloonText">
    <w:name w:val="Balloon Text"/>
    <w:basedOn w:val="Normal"/>
    <w:link w:val="BalloonTextChar"/>
    <w:uiPriority w:val="99"/>
    <w:semiHidden/>
    <w:rsid w:val="004F7A7E"/>
    <w:rPr>
      <w:sz w:val="18"/>
      <w:szCs w:val="18"/>
    </w:rPr>
  </w:style>
  <w:style w:type="character" w:customStyle="1" w:styleId="BalloonTextChar">
    <w:name w:val="Balloon Text Char"/>
    <w:basedOn w:val="DefaultParagraphFont"/>
    <w:link w:val="BalloonText"/>
    <w:uiPriority w:val="99"/>
    <w:semiHidden/>
    <w:locked/>
    <w:rsid w:val="004F7A7E"/>
    <w:rPr>
      <w:rFonts w:cs="Times New Roman"/>
      <w:sz w:val="18"/>
      <w:szCs w:val="18"/>
    </w:rPr>
  </w:style>
  <w:style w:type="paragraph" w:styleId="ListParagraph">
    <w:name w:val="List Paragraph"/>
    <w:basedOn w:val="Normal"/>
    <w:uiPriority w:val="99"/>
    <w:qFormat/>
    <w:rsid w:val="00EA4C2D"/>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876048269">
      <w:marLeft w:val="0"/>
      <w:marRight w:val="0"/>
      <w:marTop w:val="0"/>
      <w:marBottom w:val="0"/>
      <w:divBdr>
        <w:top w:val="none" w:sz="0" w:space="0" w:color="auto"/>
        <w:left w:val="none" w:sz="0" w:space="0" w:color="auto"/>
        <w:bottom w:val="none" w:sz="0" w:space="0" w:color="auto"/>
        <w:right w:val="none" w:sz="0" w:space="0" w:color="auto"/>
      </w:divBdr>
      <w:divsChild>
        <w:div w:id="876048268">
          <w:marLeft w:val="31"/>
          <w:marRight w:val="31"/>
          <w:marTop w:val="31"/>
          <w:marBottom w:val="31"/>
          <w:divBdr>
            <w:top w:val="none" w:sz="0" w:space="0" w:color="auto"/>
            <w:left w:val="none" w:sz="0" w:space="0" w:color="auto"/>
            <w:bottom w:val="none" w:sz="0" w:space="0" w:color="auto"/>
            <w:right w:val="none" w:sz="0" w:space="0" w:color="auto"/>
          </w:divBdr>
        </w:div>
        <w:div w:id="876048270">
          <w:marLeft w:val="31"/>
          <w:marRight w:val="31"/>
          <w:marTop w:val="31"/>
          <w:marBottom w:val="3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ovolzhaopin@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1</Pages>
  <Words>138</Words>
  <Characters>791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刘明军1</dc:creator>
  <cp:keywords/>
  <dc:description/>
  <cp:lastModifiedBy>微软用户</cp:lastModifiedBy>
  <cp:revision>28</cp:revision>
  <dcterms:created xsi:type="dcterms:W3CDTF">2016-09-16T06:17:00Z</dcterms:created>
  <dcterms:modified xsi:type="dcterms:W3CDTF">2016-12-05T01:44:00Z</dcterms:modified>
</cp:coreProperties>
</file>